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11B" w:rsidRDefault="00ED011B" w:rsidP="00ED011B">
      <w:bookmarkStart w:id="0" w:name="_GoBack"/>
      <w:bookmarkEnd w:id="0"/>
      <w:r>
        <w:rPr>
          <w:rFonts w:hint="eastAsia"/>
        </w:rPr>
        <w:t>【</w:t>
      </w:r>
      <w:r w:rsidR="00592526">
        <w:rPr>
          <w:rFonts w:hint="eastAsia"/>
        </w:rPr>
        <w:t>平成</w:t>
      </w:r>
      <w:r w:rsidR="00592526">
        <w:rPr>
          <w:rFonts w:hint="eastAsia"/>
        </w:rPr>
        <w:t>20</w:t>
      </w:r>
      <w:r w:rsidR="00592526">
        <w:rPr>
          <w:rFonts w:hint="eastAsia"/>
        </w:rPr>
        <w:t>年</w:t>
      </w:r>
      <w:r w:rsidR="00592526">
        <w:rPr>
          <w:rFonts w:hint="eastAsia"/>
        </w:rPr>
        <w:t>6</w:t>
      </w:r>
      <w:r w:rsidR="00592526">
        <w:rPr>
          <w:rFonts w:hint="eastAsia"/>
        </w:rPr>
        <w:t>月</w:t>
      </w:r>
      <w:r w:rsidR="00592526">
        <w:rPr>
          <w:rFonts w:hint="eastAsia"/>
        </w:rPr>
        <w:t>6</w:t>
      </w:r>
      <w:r w:rsidR="00592526">
        <w:rPr>
          <w:rFonts w:hint="eastAsia"/>
        </w:rPr>
        <w:t>日府令第</w:t>
      </w:r>
      <w:r w:rsidR="00592526">
        <w:rPr>
          <w:rFonts w:hint="eastAsia"/>
        </w:rPr>
        <w:t>36</w:t>
      </w:r>
      <w:r w:rsidR="00592526">
        <w:rPr>
          <w:rFonts w:hint="eastAsia"/>
        </w:rPr>
        <w:t>号改正後</w:t>
      </w:r>
      <w:r>
        <w:rPr>
          <w:rFonts w:hint="eastAsia"/>
        </w:rPr>
        <w:t>】</w:t>
      </w:r>
    </w:p>
    <w:p w:rsidR="00ED011B" w:rsidRDefault="00ED011B" w:rsidP="00ED011B">
      <w:pPr>
        <w:ind w:left="2"/>
        <w:rPr>
          <w:rFonts w:hint="eastAsia"/>
        </w:rPr>
      </w:pPr>
    </w:p>
    <w:p w:rsidR="00ED011B" w:rsidRPr="006360AF" w:rsidRDefault="00ED011B" w:rsidP="00ED011B">
      <w:pPr>
        <w:ind w:leftChars="85" w:left="178"/>
      </w:pPr>
      <w:r w:rsidRPr="006360AF">
        <w:t>（組込方式による有価証券届出書）</w:t>
      </w:r>
    </w:p>
    <w:p w:rsidR="00ED011B" w:rsidRPr="002134FD" w:rsidRDefault="00ED011B" w:rsidP="00ED011B">
      <w:pPr>
        <w:ind w:left="179" w:hangingChars="85" w:hanging="179"/>
      </w:pPr>
      <w:r w:rsidRPr="00223A2D">
        <w:rPr>
          <w:b/>
          <w:bCs/>
        </w:rPr>
        <w:t>第九条の</w:t>
      </w:r>
      <w:r w:rsidRPr="00223A2D">
        <w:rPr>
          <w:rFonts w:hint="eastAsia"/>
          <w:b/>
          <w:bCs/>
        </w:rPr>
        <w:t>三</w:t>
      </w:r>
      <w:r w:rsidRPr="00223A2D">
        <w:t xml:space="preserve">　法第五条第三項に規定する</w:t>
      </w:r>
      <w:r w:rsidRPr="002134FD">
        <w:t>内閣府令で定める期間は、</w:t>
      </w:r>
      <w:r w:rsidRPr="002134FD">
        <w:rPr>
          <w:rFonts w:hint="eastAsia"/>
        </w:rPr>
        <w:t>一</w:t>
      </w:r>
      <w:r w:rsidRPr="002134FD">
        <w:t>年間とする。</w:t>
      </w:r>
    </w:p>
    <w:p w:rsidR="00ED011B" w:rsidRPr="002134FD" w:rsidRDefault="00ED011B" w:rsidP="00ED011B">
      <w:pPr>
        <w:ind w:left="178" w:hangingChars="85" w:hanging="178"/>
        <w:rPr>
          <w:rFonts w:hint="eastAsia"/>
        </w:rPr>
      </w:pPr>
      <w:r w:rsidRPr="002134FD">
        <w:t>２　法第五条第三項に規定する有価証券報告書のうち内閣府令で定めるものは、内国会社にあつては第三号又は第四号様式、外国会社にあつては第八号又は第九号様式により作成し、財務局長等に提出した有価証券報告書とする。</w:t>
      </w:r>
    </w:p>
    <w:p w:rsidR="00ED011B" w:rsidRPr="00D11772" w:rsidRDefault="00ED011B" w:rsidP="00ED011B">
      <w:pPr>
        <w:ind w:left="178" w:hangingChars="85" w:hanging="178"/>
        <w:rPr>
          <w:rFonts w:hint="eastAsia"/>
        </w:rPr>
      </w:pPr>
      <w:r w:rsidRPr="00CA4C72">
        <w:t>３　前二項の規定にかかわらず、有価証券届出書を提出しようとする者が株式移転（当該者の最近事業年度に係る有価証券報告書の提出日前二年三月内に行われたものに限る。）により設立された</w:t>
      </w:r>
      <w:r w:rsidRPr="00D11772">
        <w:t>株式移転設立完全親会社（会社法第七百七十三条第一項第一号に規定する株式移転設立完全親会社をいう。以下同じ。）であり、かつ、次に掲げる要件のいずれかに該当する場合には、法第五条第三項に規定する内閣府令で定める期間は、当該株式移転により株式移転完全子会社（会社法第七百七十三条第一項第五号に規定する株式移転完全子会社をいう。以下同じ。）となつた会社（以下この項において「当該株式移転完全子会社」という。）のうち、当該株式移転の日の前日において法第五条第四項各号に掲げる要件をすべて</w:t>
      </w:r>
      <w:r w:rsidRPr="00ED011B">
        <w:t>満たしていた会社（以下この項及び第十条第一項第二号ハ</w:t>
      </w:r>
      <w:r w:rsidRPr="00D11772">
        <w:t>において「適格株式移転完全子会社」という。）が当該株式移転の日前に提出した直近の有価証券報告書（適格株式移転完全子会社が二以上ある場合は最初に提出されたもの）の提出日から当該有価証券届出書を提出しようとする日までの期間とし、同条第三項に規定する内閣府令で定めるものは、当該期間中において適格株式移転完全子会社及び当該株式移転設立完全親会社が提出した有価証券報告書（前項に規定するものに限る。）とすることができる。</w:t>
      </w:r>
    </w:p>
    <w:p w:rsidR="00ED011B" w:rsidRPr="00D11772" w:rsidRDefault="00ED011B" w:rsidP="00ED011B">
      <w:pPr>
        <w:ind w:leftChars="86" w:left="359" w:hangingChars="85" w:hanging="178"/>
      </w:pPr>
      <w:r w:rsidRPr="00D11772">
        <w:t>一　当該株式移転の日の前日においてその適格株式移転完全子会社の数がその当該株式移転完全子会社の数の三分の二以上であつたこと。</w:t>
      </w:r>
    </w:p>
    <w:p w:rsidR="00ED011B" w:rsidRPr="00D11772" w:rsidRDefault="00ED011B" w:rsidP="00ED011B">
      <w:pPr>
        <w:ind w:leftChars="86" w:left="359" w:hangingChars="85" w:hanging="178"/>
      </w:pPr>
      <w:r w:rsidRPr="00D11772">
        <w:t>二　当該株式移転の日の前日においてその適格株式移転完全子会社の株主の数の合計数がその当該株式移転完全子会社の株主の数の合計数の三分の二以上であつたこと。</w:t>
      </w:r>
    </w:p>
    <w:p w:rsidR="00ED011B" w:rsidRPr="00D11772" w:rsidRDefault="00ED011B" w:rsidP="00ED011B">
      <w:pPr>
        <w:ind w:left="178" w:hangingChars="85" w:hanging="178"/>
      </w:pPr>
      <w:r w:rsidRPr="00D11772">
        <w:rPr>
          <w:rFonts w:hint="eastAsia"/>
        </w:rPr>
        <w:t>４</w:t>
      </w:r>
      <w:r w:rsidRPr="00D11772">
        <w:t xml:space="preserve">　第一項に規定する期間継続して有価証券報告書のうち第二項に規定するものを提出している者又は前項に規定する期間継続して有価証券報告書のうち同項に規定するものを提出している者が、有価証券届出書を提出しようとする場合には、法第五条第三項の規定により、内国会社にあつては第二号の二様式、外国会社にあつては第七号の二様式により有価証券届出書を作成することができる。</w:t>
      </w:r>
    </w:p>
    <w:p w:rsidR="00ED011B" w:rsidRPr="00ED011B" w:rsidRDefault="00ED011B" w:rsidP="00ED011B">
      <w:pPr>
        <w:ind w:left="2"/>
        <w:rPr>
          <w:rFonts w:hint="eastAsia"/>
        </w:rPr>
      </w:pPr>
    </w:p>
    <w:p w:rsidR="00ED011B" w:rsidRDefault="00ED011B" w:rsidP="00ED011B">
      <w:pPr>
        <w:ind w:left="2"/>
        <w:rPr>
          <w:rFonts w:hint="eastAsia"/>
        </w:rPr>
      </w:pPr>
    </w:p>
    <w:p w:rsidR="00116BF9" w:rsidRPr="005F101F" w:rsidRDefault="00116BF9" w:rsidP="00116BF9">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lastRenderedPageBreak/>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116BF9" w:rsidRDefault="00116BF9" w:rsidP="00116BF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D11772" w:rsidRDefault="00116BF9" w:rsidP="00D1177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D11772" w:rsidRDefault="00D11772" w:rsidP="00D11772">
      <w:pPr>
        <w:rPr>
          <w:rFonts w:hint="eastAsia"/>
        </w:rPr>
      </w:pPr>
    </w:p>
    <w:p w:rsidR="00D11772" w:rsidRDefault="00D11772" w:rsidP="00D11772">
      <w:pPr>
        <w:rPr>
          <w:rFonts w:hint="eastAsia"/>
        </w:rPr>
      </w:pPr>
      <w:r>
        <w:rPr>
          <w:rFonts w:hint="eastAsia"/>
        </w:rPr>
        <w:t>（改正後）</w:t>
      </w:r>
    </w:p>
    <w:p w:rsidR="00D11772" w:rsidRPr="006360AF" w:rsidRDefault="00D11772" w:rsidP="00D11772">
      <w:pPr>
        <w:ind w:leftChars="85" w:left="178"/>
      </w:pPr>
      <w:r w:rsidRPr="006360AF">
        <w:t>（組込方式による有価証券届出書）</w:t>
      </w:r>
    </w:p>
    <w:p w:rsidR="00D11772" w:rsidRPr="002134FD" w:rsidRDefault="00D11772" w:rsidP="00D11772">
      <w:pPr>
        <w:ind w:left="179" w:hangingChars="85" w:hanging="179"/>
      </w:pPr>
      <w:r w:rsidRPr="00223A2D">
        <w:rPr>
          <w:b/>
          <w:bCs/>
        </w:rPr>
        <w:t>第九条の</w:t>
      </w:r>
      <w:r w:rsidRPr="00223A2D">
        <w:rPr>
          <w:rFonts w:hint="eastAsia"/>
          <w:b/>
          <w:bCs/>
        </w:rPr>
        <w:t>三</w:t>
      </w:r>
      <w:r w:rsidRPr="00223A2D">
        <w:t xml:space="preserve">　法第五条第三項に規定する</w:t>
      </w:r>
      <w:r w:rsidRPr="002134FD">
        <w:t>内閣府令で定める期間は、</w:t>
      </w:r>
      <w:r w:rsidRPr="002134FD">
        <w:rPr>
          <w:rFonts w:hint="eastAsia"/>
        </w:rPr>
        <w:t>一</w:t>
      </w:r>
      <w:r w:rsidRPr="002134FD">
        <w:t>年間とする。</w:t>
      </w:r>
    </w:p>
    <w:p w:rsidR="00D11772" w:rsidRPr="002134FD" w:rsidRDefault="00D11772" w:rsidP="00D11772">
      <w:pPr>
        <w:ind w:left="178" w:hangingChars="85" w:hanging="178"/>
        <w:rPr>
          <w:rFonts w:hint="eastAsia"/>
        </w:rPr>
      </w:pPr>
      <w:r w:rsidRPr="002134FD">
        <w:t>２　法第五条第三項に規定する有価証券報告書のうち内閣府令で定めるものは、内国会社にあつては第三号又は第四号様式、外国会社にあつては第八号又は第九号様式により作成し、財務局長等に提出した有価証券報告書とする。</w:t>
      </w:r>
    </w:p>
    <w:p w:rsidR="00D11772" w:rsidRPr="00D11772" w:rsidRDefault="00D11772" w:rsidP="00D11772">
      <w:pPr>
        <w:ind w:left="178" w:hangingChars="85" w:hanging="178"/>
        <w:rPr>
          <w:rFonts w:hint="eastAsia"/>
        </w:rPr>
      </w:pPr>
      <w:r w:rsidRPr="00CA4C72">
        <w:t>３　前二項の規定にかかわらず、有価証券届出書を提出しようとする者が株式移転（当該者の最近事業年度に係る有価証券報告書の提出日前二年三月内に行われたものに限る。）により設立された</w:t>
      </w:r>
      <w:r w:rsidRPr="00D11772">
        <w:t>株式移転設立完全親会社（会社法第七百七十三条第一項第一号に規定する株式移転設立完全親会社をいう。以下同じ。）であり、かつ、次に掲げる要件のいずれかに該当する場合には、法第五条第三項に規定する内閣府令で定める期間は、当該株式移転により株式移転完全子会社（会社法第七百七十三条第一項第五号に規定する株式移転完全子会社をいう。以下同じ。）となつた会社（以下この項において「当該株式移転完全子会社」という。）のうち、当該株式移転の日の前日において法第五条第四項各号に掲げる要件をすべて</w:t>
      </w:r>
      <w:r w:rsidRPr="00D11772">
        <w:rPr>
          <w:u w:val="single" w:color="FF0000"/>
        </w:rPr>
        <w:t>満たしていた会社（以下この項</w:t>
      </w:r>
      <w:r w:rsidRPr="005507FC">
        <w:rPr>
          <w:u w:val="single" w:color="FF0000"/>
        </w:rPr>
        <w:t>及び第十条第一項第二号ハ</w:t>
      </w:r>
      <w:r w:rsidRPr="00D11772">
        <w:t>において「適格株式移転完全子会社」という。）が当該株式移転の日前に提出した直近の有価証券報告書（適格株式移転完全子会社が二以上ある場合は最初に提出されたもの）の提出日から当該有価証券届出書を提出しようとする日までの期間とし、同条第三項に規定する内閣府令で定めるものは、当該期間中において適格株式移転完全子会社及び当該株式移転設立完全親会社が提出した有価証券報告書（前項に規定するものに限る。）とすることができる。</w:t>
      </w:r>
    </w:p>
    <w:p w:rsidR="00D11772" w:rsidRPr="00D11772" w:rsidRDefault="00D11772" w:rsidP="00D11772">
      <w:pPr>
        <w:ind w:leftChars="86" w:left="359" w:hangingChars="85" w:hanging="178"/>
      </w:pPr>
      <w:r w:rsidRPr="00D11772">
        <w:t>一　当該株式移転の日の前日においてその適格株式移転完全子会社の数がその当該株式移転完全子会社の数の三分の二以上であつたこと。</w:t>
      </w:r>
    </w:p>
    <w:p w:rsidR="00D11772" w:rsidRPr="00D11772" w:rsidRDefault="00D11772" w:rsidP="00D11772">
      <w:pPr>
        <w:ind w:leftChars="86" w:left="359" w:hangingChars="85" w:hanging="178"/>
      </w:pPr>
      <w:r w:rsidRPr="00D11772">
        <w:t>二　当該株式移転の日の前日においてその適格株式移転完全子会社の株主の数の合計数がその当該株式移転完全子会社の株主の数の合計数の三分の二以上であつたこと。</w:t>
      </w:r>
    </w:p>
    <w:p w:rsidR="00D11772" w:rsidRPr="00D11772" w:rsidRDefault="00D11772" w:rsidP="00D11772">
      <w:pPr>
        <w:ind w:left="178" w:hangingChars="85" w:hanging="178"/>
      </w:pPr>
      <w:r w:rsidRPr="00D11772">
        <w:rPr>
          <w:rFonts w:hint="eastAsia"/>
        </w:rPr>
        <w:t>４</w:t>
      </w:r>
      <w:r w:rsidRPr="00D11772">
        <w:t xml:space="preserve">　第一項に規定する期間継続して有価証券報告書のうち第二項に規定するものを提出している者又は前項に規定する期間継続して有価証券報告書のうち同項に規定するものを提出している者が、有価証券届出書を提出しようとする場合には、法第五条第三項の規定により、内国会社にあつては第二号の二様式、外国会社にあつては第七号の二様式により有価証券届出書を作成することができる。</w:t>
      </w:r>
    </w:p>
    <w:p w:rsidR="00D11772" w:rsidRPr="00D11772" w:rsidRDefault="00D11772" w:rsidP="00D11772">
      <w:pPr>
        <w:ind w:left="178" w:hangingChars="85" w:hanging="178"/>
        <w:rPr>
          <w:rFonts w:hint="eastAsia"/>
        </w:rPr>
      </w:pPr>
    </w:p>
    <w:p w:rsidR="00D11772" w:rsidRPr="00D11772" w:rsidRDefault="00D11772" w:rsidP="00D11772">
      <w:pPr>
        <w:ind w:left="178" w:hangingChars="85" w:hanging="178"/>
        <w:rPr>
          <w:rFonts w:hint="eastAsia"/>
        </w:rPr>
      </w:pPr>
      <w:r w:rsidRPr="00D11772">
        <w:rPr>
          <w:rFonts w:hint="eastAsia"/>
        </w:rPr>
        <w:t>（改正前）</w:t>
      </w:r>
    </w:p>
    <w:p w:rsidR="00D11772" w:rsidRPr="00D11772" w:rsidRDefault="00D11772" w:rsidP="00D11772">
      <w:pPr>
        <w:ind w:leftChars="85" w:left="178"/>
      </w:pPr>
      <w:r w:rsidRPr="00D11772">
        <w:lastRenderedPageBreak/>
        <w:t>（組込方式による有価証券届出書）</w:t>
      </w:r>
    </w:p>
    <w:p w:rsidR="00D11772" w:rsidRPr="00D11772" w:rsidRDefault="00D11772" w:rsidP="00D11772">
      <w:pPr>
        <w:ind w:left="179" w:hangingChars="85" w:hanging="179"/>
      </w:pPr>
      <w:r w:rsidRPr="00D11772">
        <w:rPr>
          <w:b/>
          <w:bCs/>
        </w:rPr>
        <w:t>第九条の</w:t>
      </w:r>
      <w:r w:rsidRPr="00D11772">
        <w:rPr>
          <w:rFonts w:hint="eastAsia"/>
          <w:b/>
          <w:bCs/>
        </w:rPr>
        <w:t>三</w:t>
      </w:r>
      <w:r w:rsidRPr="00D11772">
        <w:t xml:space="preserve">　法第五条第三項に規定する内閣府令で定める期間は、</w:t>
      </w:r>
      <w:r w:rsidRPr="00D11772">
        <w:rPr>
          <w:rFonts w:hint="eastAsia"/>
        </w:rPr>
        <w:t>一</w:t>
      </w:r>
      <w:r w:rsidRPr="00D11772">
        <w:t>年間とする。</w:t>
      </w:r>
    </w:p>
    <w:p w:rsidR="00D11772" w:rsidRPr="00D11772" w:rsidRDefault="00D11772" w:rsidP="00D11772">
      <w:pPr>
        <w:ind w:left="178" w:hangingChars="85" w:hanging="178"/>
        <w:rPr>
          <w:rFonts w:hint="eastAsia"/>
        </w:rPr>
      </w:pPr>
      <w:r w:rsidRPr="00D11772">
        <w:t>２　法第五条第三項に規定する有価証券報告書のうち内閣府令で定めるものは、内国会社にあつては第三号又は第四号様式、外国会社にあつては第八号又は第九号様式により作成し、財務局長等に提出した有価証券報告書とする。</w:t>
      </w:r>
    </w:p>
    <w:p w:rsidR="00D11772" w:rsidRPr="00D11772" w:rsidRDefault="00D11772" w:rsidP="00D11772">
      <w:pPr>
        <w:ind w:left="178" w:hangingChars="85" w:hanging="178"/>
        <w:rPr>
          <w:rFonts w:hint="eastAsia"/>
        </w:rPr>
      </w:pPr>
      <w:r w:rsidRPr="00D11772">
        <w:t>３　前二項の規定にかかわらず、有価証券届出書を提出しようとする者が株式移転（当該者の最近事業年度に係る有価証券報告書の提出日前二年三月内に行われたものに限る。）により設立された株式移転設立完全親会社（会社法第七百七十三条第一項第一号に規定する株式移転設立完全親会社をいう。以下同じ。）であり、かつ、次に掲げる要件のいずれかに該当する場合には、法第五条第三項に規定する内閣府令で定める期間は、当該株式移転により株式移転完全子会社（会社法第七百七十三条第一項第五号に規定する株式移転完全子会社をいう。以下同じ。）となつた会社（以下この項において「当該株式移転完全子会社」という。）のうち、当該株式移転の日の前日において法第五条第四項各号に掲げる要件をすべて</w:t>
      </w:r>
      <w:r w:rsidRPr="00D11772">
        <w:rPr>
          <w:u w:val="single" w:color="FF0000"/>
        </w:rPr>
        <w:t>満たしていた会社（以下この項</w:t>
      </w:r>
      <w:r w:rsidRPr="00D11772">
        <w:t>において「適格株式移転完全子会社」という。）が当該株式移転の日前に提出した直近の有価証券報告書（適格株式移転完全子会社が二以上ある場合は最初に提出されたもの）の提出日から当該有価証券届出書を提出しようとする日までの期間とし、同条第三項に規定する内閣府令で定めるものは、当該期間中において適格株式移転完全子会社及び当該株式移転設立完全親会社が提出した有価証券報告書（前項に規定するものに限る。）とすることができる。</w:t>
      </w:r>
    </w:p>
    <w:p w:rsidR="00D11772" w:rsidRPr="00D11772" w:rsidRDefault="00D11772" w:rsidP="00D11772">
      <w:pPr>
        <w:ind w:leftChars="86" w:left="359" w:hangingChars="85" w:hanging="178"/>
      </w:pPr>
      <w:r w:rsidRPr="00D11772">
        <w:t>一　当該株式移転の日の前日においてその適格株式移転完全子会社の数がその当該株式移転完全子会社の数の三分の二以上であつたこと。</w:t>
      </w:r>
    </w:p>
    <w:p w:rsidR="00D11772" w:rsidRPr="00D11772" w:rsidRDefault="00D11772" w:rsidP="00D11772">
      <w:pPr>
        <w:ind w:leftChars="86" w:left="359" w:hangingChars="85" w:hanging="178"/>
      </w:pPr>
      <w:r w:rsidRPr="00D11772">
        <w:t>二　当該株式移転の日の前日においてその適格株式移転完全子会社の株主の数の合計数がその当該株式移転完全子会社の株主の数の合計数の三分の二以上であつたこと。</w:t>
      </w:r>
    </w:p>
    <w:p w:rsidR="00D11772" w:rsidRPr="00D11772" w:rsidRDefault="00D11772" w:rsidP="00D11772">
      <w:pPr>
        <w:ind w:left="178" w:hangingChars="85" w:hanging="178"/>
      </w:pPr>
      <w:r w:rsidRPr="00D11772">
        <w:rPr>
          <w:rFonts w:hint="eastAsia"/>
        </w:rPr>
        <w:t>４</w:t>
      </w:r>
      <w:r w:rsidRPr="00D11772">
        <w:t xml:space="preserve">　第一項に規定する期間継続して有価証券報告書のうち第二項に規定するものを提出している者又は前項に規定する期間継続して有価証券報告書のうち同項に規定するものを提出している者が、有価証券届出書を提出しようとする場合には、法第五条第三項の規定により、内国会社にあつては第二号の二様式、外国会社にあつては第七号の二様式により有価証券届出書を作成することができる。</w:t>
      </w:r>
    </w:p>
    <w:p w:rsidR="00D11772" w:rsidRPr="00D11772" w:rsidRDefault="00D11772" w:rsidP="00D11772">
      <w:pPr>
        <w:rPr>
          <w:rFonts w:hint="eastAsia"/>
        </w:rPr>
      </w:pPr>
    </w:p>
    <w:p w:rsidR="00116BF9" w:rsidRPr="00D11772" w:rsidRDefault="00116BF9" w:rsidP="00116BF9">
      <w:pPr>
        <w:rPr>
          <w:rFonts w:hint="eastAsia"/>
        </w:rPr>
      </w:pPr>
    </w:p>
    <w:p w:rsidR="00116BF9" w:rsidRPr="005F101F" w:rsidRDefault="00116BF9" w:rsidP="00116BF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352069" w:rsidRDefault="00116BF9" w:rsidP="0035206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352069" w:rsidRDefault="00352069" w:rsidP="00352069">
      <w:pPr>
        <w:rPr>
          <w:rFonts w:hint="eastAsia"/>
        </w:rPr>
      </w:pPr>
    </w:p>
    <w:p w:rsidR="00352069" w:rsidRDefault="00352069" w:rsidP="00352069">
      <w:pPr>
        <w:rPr>
          <w:rFonts w:hint="eastAsia"/>
        </w:rPr>
      </w:pPr>
      <w:r>
        <w:rPr>
          <w:rFonts w:hint="eastAsia"/>
        </w:rPr>
        <w:t>（改正後）</w:t>
      </w:r>
    </w:p>
    <w:p w:rsidR="00352069" w:rsidRPr="006360AF" w:rsidRDefault="00352069" w:rsidP="00352069">
      <w:pPr>
        <w:ind w:leftChars="85" w:left="178"/>
      </w:pPr>
      <w:r w:rsidRPr="006360AF">
        <w:t>（組込方式による有価証券届出書）</w:t>
      </w:r>
    </w:p>
    <w:p w:rsidR="00352069" w:rsidRPr="002134FD" w:rsidRDefault="00352069" w:rsidP="00352069">
      <w:pPr>
        <w:ind w:left="179" w:hangingChars="85" w:hanging="179"/>
      </w:pPr>
      <w:r w:rsidRPr="00223A2D">
        <w:rPr>
          <w:b/>
          <w:bCs/>
        </w:rPr>
        <w:lastRenderedPageBreak/>
        <w:t>第九条の</w:t>
      </w:r>
      <w:r w:rsidRPr="00223A2D">
        <w:rPr>
          <w:rFonts w:hint="eastAsia"/>
          <w:b/>
          <w:bCs/>
        </w:rPr>
        <w:t>三</w:t>
      </w:r>
      <w:r w:rsidRPr="00223A2D">
        <w:t xml:space="preserve">　法第五条第三項に規定する</w:t>
      </w:r>
      <w:r w:rsidRPr="002134FD">
        <w:t>内閣府令で定める期間は、</w:t>
      </w:r>
      <w:r w:rsidRPr="002134FD">
        <w:rPr>
          <w:rFonts w:hint="eastAsia"/>
        </w:rPr>
        <w:t>一</w:t>
      </w:r>
      <w:r w:rsidRPr="002134FD">
        <w:t>年間とする。</w:t>
      </w:r>
    </w:p>
    <w:p w:rsidR="00352069" w:rsidRPr="002134FD" w:rsidRDefault="00352069" w:rsidP="00352069">
      <w:pPr>
        <w:ind w:left="178" w:hangingChars="85" w:hanging="178"/>
        <w:rPr>
          <w:rFonts w:hint="eastAsia"/>
        </w:rPr>
      </w:pPr>
      <w:r w:rsidRPr="002134FD">
        <w:t>２　法第五条第三項に規定する有価証券報告書のうち内閣府令で定めるものは、内国会社にあつては第三号又は第四号様式、外国会社にあつては第八号又は第九号様式により作成し、財務局長等に提出した有価証券報告書とする。</w:t>
      </w:r>
    </w:p>
    <w:p w:rsidR="00352069" w:rsidRPr="00352069" w:rsidRDefault="00352069" w:rsidP="00352069">
      <w:pPr>
        <w:ind w:left="178" w:hangingChars="85" w:hanging="178"/>
        <w:rPr>
          <w:rFonts w:hint="eastAsia"/>
        </w:rPr>
      </w:pPr>
      <w:r w:rsidRPr="00CA4C72">
        <w:t>３　前二項の規定にかかわらず、有価証券届出書を提出しようとする者が株式移転（当該者の最近事業年度に係る有価証券報告書の提出日前二年三月内に行われたものに限る。）により設立された</w:t>
      </w:r>
      <w:r w:rsidRPr="000430BD">
        <w:rPr>
          <w:u w:val="single" w:color="FF0000"/>
        </w:rPr>
        <w:t>株式移転設立完全親会社（会社法第七百七十三条第一項第一号に規定する株式移転設立完全親会社をいう。以下</w:t>
      </w:r>
      <w:r w:rsidRPr="00CA4C72">
        <w:t>同じ。）であり、かつ、次に掲げる要件のいずれかに該当する場合には、法第五条第三項に規定する内閣府令で定める期間は、当該株式移転により</w:t>
      </w:r>
      <w:r w:rsidRPr="000430BD">
        <w:rPr>
          <w:u w:val="single" w:color="FF0000"/>
        </w:rPr>
        <w:t>株式移転完全子会社（会社法第七百七十三条第一項第五号に規定する株式移転完全子会社をいう。以下</w:t>
      </w:r>
      <w:r w:rsidRPr="00CA4C72">
        <w:t>同じ。）となつた会社（以下この項において「</w:t>
      </w:r>
      <w:r w:rsidRPr="000430BD">
        <w:rPr>
          <w:u w:val="single" w:color="FF0000"/>
        </w:rPr>
        <w:t>当該株式移転完全子会社</w:t>
      </w:r>
      <w:r w:rsidRPr="00CA4C72">
        <w:t>」という。）のうち、当該株式移転の日の前日において法第五条第四項各号に掲げる要件をすべて満たしていた会社（以下この項において「</w:t>
      </w:r>
      <w:r w:rsidRPr="000430BD">
        <w:rPr>
          <w:u w:val="single" w:color="FF0000"/>
        </w:rPr>
        <w:t>適格株式移転完全子会社</w:t>
      </w:r>
      <w:r w:rsidRPr="00CA4C72">
        <w:t>」という。）が当該株式移転の日前に提出した直近の有価証券報告書（</w:t>
      </w:r>
      <w:r w:rsidRPr="000430BD">
        <w:rPr>
          <w:u w:val="single" w:color="FF0000"/>
        </w:rPr>
        <w:t>適格株式移転完全子会社</w:t>
      </w:r>
      <w:r w:rsidRPr="00CA4C72">
        <w:t>が二以上ある場合は最初に提出されたもの）の提出日から当該有価証券届出書を提出しようとする日までの期間とし、同条第三項に規定する内閣府令で定めるものは、当該期間中において</w:t>
      </w:r>
      <w:r w:rsidRPr="000430BD">
        <w:rPr>
          <w:u w:val="single" w:color="FF0000"/>
        </w:rPr>
        <w:t>適格株式移転完全子会社</w:t>
      </w:r>
      <w:r w:rsidRPr="00CA4C72">
        <w:t>及び</w:t>
      </w:r>
      <w:r w:rsidRPr="000430BD">
        <w:rPr>
          <w:u w:val="single" w:color="FF0000"/>
        </w:rPr>
        <w:t>当該株式移転設立完全親会社</w:t>
      </w:r>
      <w:r w:rsidRPr="00CA4C72">
        <w:t>が提出した有価証券報告書（前項に規定するものに限る。</w:t>
      </w:r>
      <w:r w:rsidRPr="00352069">
        <w:t>）とすることができる。</w:t>
      </w:r>
    </w:p>
    <w:p w:rsidR="00352069" w:rsidRPr="00CA4C72" w:rsidRDefault="00352069" w:rsidP="00352069">
      <w:pPr>
        <w:ind w:leftChars="86" w:left="359" w:hangingChars="85" w:hanging="178"/>
      </w:pPr>
      <w:r w:rsidRPr="00352069">
        <w:t>一　当該株式移転の日の前日においてその</w:t>
      </w:r>
      <w:r w:rsidRPr="000430BD">
        <w:rPr>
          <w:u w:val="single" w:color="FF0000"/>
        </w:rPr>
        <w:t>適格株式移転完全子会社</w:t>
      </w:r>
      <w:r w:rsidRPr="00352069">
        <w:t>の数</w:t>
      </w:r>
      <w:r w:rsidRPr="00CA4C72">
        <w:t>がその</w:t>
      </w:r>
      <w:r w:rsidRPr="000430BD">
        <w:rPr>
          <w:u w:val="single" w:color="FF0000"/>
        </w:rPr>
        <w:t>当該株式移転完全子会社</w:t>
      </w:r>
      <w:r w:rsidRPr="00CA4C72">
        <w:t>の数の三分の二以上であつたこと。</w:t>
      </w:r>
    </w:p>
    <w:p w:rsidR="00352069" w:rsidRPr="00CA4C72" w:rsidRDefault="00352069" w:rsidP="00352069">
      <w:pPr>
        <w:ind w:leftChars="86" w:left="359" w:hangingChars="85" w:hanging="178"/>
      </w:pPr>
      <w:r w:rsidRPr="00CA4C72">
        <w:t>二　当該株式移転の日の前日においてその</w:t>
      </w:r>
      <w:r w:rsidRPr="000430BD">
        <w:rPr>
          <w:u w:val="single" w:color="FF0000"/>
        </w:rPr>
        <w:t>適格株式移転完全子会社</w:t>
      </w:r>
      <w:r w:rsidRPr="00CA4C72">
        <w:t>の株主の数の合計数がその</w:t>
      </w:r>
      <w:r w:rsidRPr="000430BD">
        <w:rPr>
          <w:u w:val="single" w:color="FF0000"/>
        </w:rPr>
        <w:t>当該株式移転完全子会社</w:t>
      </w:r>
      <w:r w:rsidRPr="00CA4C72">
        <w:t>の株主の数の合計数の三分の二以上であつたこと。</w:t>
      </w:r>
    </w:p>
    <w:p w:rsidR="00352069" w:rsidRPr="00CA4C72" w:rsidRDefault="00352069" w:rsidP="00352069">
      <w:pPr>
        <w:ind w:left="178" w:hangingChars="85" w:hanging="178"/>
      </w:pPr>
      <w:r w:rsidRPr="00CA4C72">
        <w:rPr>
          <w:rFonts w:hint="eastAsia"/>
        </w:rPr>
        <w:t>４</w:t>
      </w:r>
      <w:r w:rsidRPr="00CA4C72">
        <w:t xml:space="preserve">　第一項に規定する期間継続して有価証券報告書のうち第二項に規定するものを提出している者又は前項に規定する期間継続して有価証券報告書のうち同項に規定するものを提出している者が、有価証券届出書を提出しようとする場合には、法第五条第三項の規定により、内国会社にあつては第二号の二様式、外国会社にあつては第七号の二様式により有価証券届出書を作成することができる。</w:t>
      </w:r>
    </w:p>
    <w:p w:rsidR="00352069" w:rsidRPr="00352069" w:rsidRDefault="00352069" w:rsidP="00352069">
      <w:pPr>
        <w:ind w:left="178" w:hangingChars="85" w:hanging="178"/>
        <w:rPr>
          <w:rFonts w:hint="eastAsia"/>
        </w:rPr>
      </w:pPr>
    </w:p>
    <w:p w:rsidR="00352069" w:rsidRDefault="00352069" w:rsidP="00352069">
      <w:pPr>
        <w:ind w:left="178" w:hangingChars="85" w:hanging="178"/>
        <w:rPr>
          <w:rFonts w:hint="eastAsia"/>
        </w:rPr>
      </w:pPr>
      <w:r>
        <w:rPr>
          <w:rFonts w:hint="eastAsia"/>
        </w:rPr>
        <w:t>（改正前）</w:t>
      </w:r>
    </w:p>
    <w:p w:rsidR="00352069" w:rsidRPr="006360AF" w:rsidRDefault="00352069" w:rsidP="00352069">
      <w:pPr>
        <w:ind w:leftChars="85" w:left="178"/>
      </w:pPr>
      <w:r w:rsidRPr="006360AF">
        <w:t>（組込方式による有価証券届出書）</w:t>
      </w:r>
    </w:p>
    <w:p w:rsidR="00352069" w:rsidRPr="002134FD" w:rsidRDefault="00352069" w:rsidP="00352069">
      <w:pPr>
        <w:ind w:left="179" w:hangingChars="85" w:hanging="179"/>
      </w:pPr>
      <w:r w:rsidRPr="00223A2D">
        <w:rPr>
          <w:b/>
          <w:bCs/>
        </w:rPr>
        <w:t>第九条の</w:t>
      </w:r>
      <w:r w:rsidRPr="00223A2D">
        <w:rPr>
          <w:rFonts w:hint="eastAsia"/>
          <w:b/>
          <w:bCs/>
        </w:rPr>
        <w:t>三</w:t>
      </w:r>
      <w:r w:rsidRPr="00223A2D">
        <w:t xml:space="preserve">　法第五条第三項に規定する</w:t>
      </w:r>
      <w:r w:rsidRPr="002134FD">
        <w:t>内閣府令で定める期間は、</w:t>
      </w:r>
      <w:r w:rsidRPr="002134FD">
        <w:rPr>
          <w:rFonts w:hint="eastAsia"/>
        </w:rPr>
        <w:t>一</w:t>
      </w:r>
      <w:r w:rsidRPr="002134FD">
        <w:t>年間とする。</w:t>
      </w:r>
    </w:p>
    <w:p w:rsidR="00352069" w:rsidRPr="002134FD" w:rsidRDefault="00352069" w:rsidP="00352069">
      <w:pPr>
        <w:ind w:left="178" w:hangingChars="85" w:hanging="178"/>
        <w:rPr>
          <w:rFonts w:hint="eastAsia"/>
        </w:rPr>
      </w:pPr>
      <w:r w:rsidRPr="002134FD">
        <w:t>２　法第五条第三項に規定する有価証券報告書のうち内閣府令で定めるものは、内国会社にあつては第三号又は第四号様式、外国会社にあつては第八号又は第九号様式により作成し、財務局長等に提出した有価証券報告書とする。</w:t>
      </w:r>
    </w:p>
    <w:p w:rsidR="00352069" w:rsidRPr="00352069" w:rsidRDefault="00352069" w:rsidP="00352069">
      <w:pPr>
        <w:ind w:left="178" w:hangingChars="85" w:hanging="178"/>
        <w:rPr>
          <w:rFonts w:hint="eastAsia"/>
        </w:rPr>
      </w:pPr>
      <w:r w:rsidRPr="00CA4C72">
        <w:t>３　前二項の規定にかかわらず、有価証券届出書を提出しようとする者が株式移転（当該者の最近事業年度に係る有価証券報告書の提出日前二年三月内に行われたものに限る。）</w:t>
      </w:r>
      <w:r w:rsidRPr="00CA4C72">
        <w:lastRenderedPageBreak/>
        <w:t>により設立された</w:t>
      </w:r>
      <w:r w:rsidRPr="00352069">
        <w:rPr>
          <w:u w:val="single" w:color="FF0000"/>
        </w:rPr>
        <w:t>完全親会社（商法第三百五十二条第一項に規定する完全親会社をいう。第十九条第二項において</w:t>
      </w:r>
      <w:r w:rsidRPr="00CA4C72">
        <w:t>同じ。）であり、かつ、次に掲げる要件のいずれかに該当する場合には、法第五条第三項に規定する内閣府令で定める期間は、当該株式移転により</w:t>
      </w:r>
      <w:r w:rsidRPr="00352069">
        <w:rPr>
          <w:u w:val="single" w:color="FF0000"/>
        </w:rPr>
        <w:t>完全子会社（商法第三百五十二条第一項に規定する完全子会社をいう。以下この項及び第十九条第二項において</w:t>
      </w:r>
      <w:r w:rsidRPr="00CA4C72">
        <w:t>同じ。）となつた会社（以下この項において「</w:t>
      </w:r>
      <w:r w:rsidRPr="00352069">
        <w:rPr>
          <w:u w:val="single" w:color="FF0000"/>
        </w:rPr>
        <w:t>当該完全子会社</w:t>
      </w:r>
      <w:r w:rsidRPr="00CA4C72">
        <w:t>」という。）のうち、当該株式移転の日の前日において法第五条第四項各号に掲げる要件をすべて満たしていた会社（以下この項において「</w:t>
      </w:r>
      <w:r w:rsidRPr="00352069">
        <w:rPr>
          <w:u w:val="single" w:color="FF0000"/>
        </w:rPr>
        <w:t>適格完全子会社</w:t>
      </w:r>
      <w:r w:rsidRPr="00CA4C72">
        <w:t>」という。）が当該株式移転の日前に提出した直近の有価証券報告書（</w:t>
      </w:r>
      <w:r w:rsidRPr="00352069">
        <w:rPr>
          <w:u w:val="single" w:color="FF0000"/>
        </w:rPr>
        <w:t>適格完全子会社</w:t>
      </w:r>
      <w:r w:rsidRPr="00CA4C72">
        <w:t>が二以上ある場合は最初に提出されたもの）の提出日から当該有価証券届出書を提出しようとする日までの期間とし、同条第三項に規定する内閣府令で定めるものは、当該期間中において</w:t>
      </w:r>
      <w:r w:rsidRPr="00352069">
        <w:rPr>
          <w:u w:val="single" w:color="FF0000"/>
        </w:rPr>
        <w:t>適格完全子会社</w:t>
      </w:r>
      <w:r w:rsidRPr="00CA4C72">
        <w:t>及び</w:t>
      </w:r>
      <w:r w:rsidRPr="00352069">
        <w:rPr>
          <w:u w:val="single" w:color="FF0000"/>
        </w:rPr>
        <w:t>当該完全親会社</w:t>
      </w:r>
      <w:r w:rsidRPr="00CA4C72">
        <w:t>が提出した有価証券報告書（前項に規定するものに限る。</w:t>
      </w:r>
      <w:r w:rsidRPr="00352069">
        <w:t>）とすることができる。</w:t>
      </w:r>
    </w:p>
    <w:p w:rsidR="00352069" w:rsidRPr="00CA4C72" w:rsidRDefault="00352069" w:rsidP="00352069">
      <w:pPr>
        <w:ind w:leftChars="86" w:left="359" w:hangingChars="85" w:hanging="178"/>
      </w:pPr>
      <w:r w:rsidRPr="00352069">
        <w:t>一　当該株式移転の日の前日においてその</w:t>
      </w:r>
      <w:r w:rsidRPr="00352069">
        <w:rPr>
          <w:u w:val="single" w:color="FF0000"/>
        </w:rPr>
        <w:t>適格完全子会社</w:t>
      </w:r>
      <w:r w:rsidRPr="00352069">
        <w:t>の数</w:t>
      </w:r>
      <w:r w:rsidRPr="00CA4C72">
        <w:t>がその</w:t>
      </w:r>
      <w:r w:rsidRPr="00352069">
        <w:rPr>
          <w:u w:val="single" w:color="FF0000"/>
        </w:rPr>
        <w:t>当該完全子会社</w:t>
      </w:r>
      <w:r w:rsidRPr="00CA4C72">
        <w:t>の数の三分の二以上であつたこと。</w:t>
      </w:r>
    </w:p>
    <w:p w:rsidR="00352069" w:rsidRPr="00CA4C72" w:rsidRDefault="00352069" w:rsidP="00352069">
      <w:pPr>
        <w:ind w:leftChars="86" w:left="359" w:hangingChars="85" w:hanging="178"/>
      </w:pPr>
      <w:r w:rsidRPr="00CA4C72">
        <w:t>二　当該株式移転の日の前日においてその</w:t>
      </w:r>
      <w:r w:rsidRPr="00352069">
        <w:rPr>
          <w:u w:val="single" w:color="FF0000"/>
        </w:rPr>
        <w:t>適格完全子会社</w:t>
      </w:r>
      <w:r w:rsidRPr="00CA4C72">
        <w:t>の株主の数の合計数がその</w:t>
      </w:r>
      <w:r w:rsidRPr="00352069">
        <w:rPr>
          <w:u w:val="single" w:color="FF0000"/>
        </w:rPr>
        <w:t>当該完全子会社</w:t>
      </w:r>
      <w:r w:rsidRPr="00CA4C72">
        <w:t>の株主の数の合計数の三分の二以上であつたこと。</w:t>
      </w:r>
    </w:p>
    <w:p w:rsidR="00352069" w:rsidRPr="00CA4C72" w:rsidRDefault="00352069" w:rsidP="00352069">
      <w:pPr>
        <w:ind w:left="178" w:hangingChars="85" w:hanging="178"/>
      </w:pPr>
      <w:r w:rsidRPr="00CA4C72">
        <w:rPr>
          <w:rFonts w:hint="eastAsia"/>
        </w:rPr>
        <w:t>４</w:t>
      </w:r>
      <w:r w:rsidRPr="00CA4C72">
        <w:t xml:space="preserve">　第一項に規定する期間継続して有価証券報告書のうち第二項に規定するものを提出している者又は前項に規定する期間継続して有価証券報告書のうち同項に規定するものを提出している者が、有価証券届出書を提出しようとする場合には、法第五条第三項の規定により、内国会社にあつては第二号の二様式、外国会社にあつては第七号の二様式により有価証券届出書を作成することができる。</w:t>
      </w:r>
    </w:p>
    <w:p w:rsidR="00352069" w:rsidRPr="00352069" w:rsidRDefault="00352069" w:rsidP="00352069">
      <w:pPr>
        <w:rPr>
          <w:rFonts w:hint="eastAsia"/>
        </w:rPr>
      </w:pPr>
    </w:p>
    <w:p w:rsidR="00116BF9" w:rsidRPr="00352069" w:rsidRDefault="00116BF9" w:rsidP="00116BF9">
      <w:pPr>
        <w:rPr>
          <w:rFonts w:hint="eastAsia"/>
        </w:rPr>
      </w:pPr>
    </w:p>
    <w:p w:rsidR="00116BF9" w:rsidRPr="005F101F" w:rsidRDefault="00116BF9" w:rsidP="00116BF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CA4C72" w:rsidRDefault="00116BF9" w:rsidP="00CA4C72">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CA4C72" w:rsidRDefault="00CA4C72" w:rsidP="00CA4C72">
      <w:pPr>
        <w:rPr>
          <w:rFonts w:hint="eastAsia"/>
        </w:rPr>
      </w:pPr>
    </w:p>
    <w:p w:rsidR="00CA4C72" w:rsidRDefault="00CA4C72" w:rsidP="00CA4C72">
      <w:pPr>
        <w:rPr>
          <w:rFonts w:hint="eastAsia"/>
        </w:rPr>
      </w:pPr>
      <w:r>
        <w:rPr>
          <w:rFonts w:hint="eastAsia"/>
        </w:rPr>
        <w:t>（改正後）</w:t>
      </w:r>
    </w:p>
    <w:p w:rsidR="00CA4C72" w:rsidRPr="006360AF" w:rsidRDefault="00CA4C72" w:rsidP="00CA4C72">
      <w:pPr>
        <w:ind w:leftChars="85" w:left="178"/>
      </w:pPr>
      <w:r w:rsidRPr="006360AF">
        <w:t>（組込方式による有価証券届出書）</w:t>
      </w:r>
    </w:p>
    <w:p w:rsidR="00CA4C72" w:rsidRPr="002134FD" w:rsidRDefault="00CA4C72" w:rsidP="00CA4C72">
      <w:pPr>
        <w:ind w:left="179" w:hangingChars="85" w:hanging="179"/>
      </w:pPr>
      <w:r w:rsidRPr="00223A2D">
        <w:rPr>
          <w:b/>
          <w:bCs/>
        </w:rPr>
        <w:t>第九条の</w:t>
      </w:r>
      <w:r w:rsidRPr="00223A2D">
        <w:rPr>
          <w:rFonts w:hint="eastAsia"/>
          <w:b/>
          <w:bCs/>
        </w:rPr>
        <w:t>三</w:t>
      </w:r>
      <w:r w:rsidRPr="00223A2D">
        <w:t xml:space="preserve">　法第五条第三項に規定する</w:t>
      </w:r>
      <w:r w:rsidRPr="002134FD">
        <w:t>内閣府令で定める期間は、</w:t>
      </w:r>
      <w:r w:rsidRPr="002134FD">
        <w:rPr>
          <w:rFonts w:hint="eastAsia"/>
        </w:rPr>
        <w:t>一</w:t>
      </w:r>
      <w:r w:rsidRPr="002134FD">
        <w:t>年間とする。</w:t>
      </w:r>
    </w:p>
    <w:p w:rsidR="00CA4C72" w:rsidRPr="002134FD" w:rsidRDefault="00CA4C72" w:rsidP="00CA4C72">
      <w:pPr>
        <w:ind w:left="178" w:hangingChars="85" w:hanging="178"/>
        <w:rPr>
          <w:rFonts w:hint="eastAsia"/>
        </w:rPr>
      </w:pPr>
      <w:r w:rsidRPr="002134FD">
        <w:t>２　法第五条第三項に規定する有価証券報告書のうち内閣府令で定めるものは、内国会社にあつては第三号又は第四号様式、外国会社にあつては第八号又は第九号様式により作成し、財務局長等に提出した有価証券報告書とする。</w:t>
      </w:r>
    </w:p>
    <w:p w:rsidR="00CA4C72" w:rsidRPr="00CA4C72" w:rsidRDefault="00CA4C72" w:rsidP="00CA4C72">
      <w:pPr>
        <w:ind w:left="178" w:hangingChars="85" w:hanging="178"/>
        <w:rPr>
          <w:rFonts w:hint="eastAsia"/>
        </w:rPr>
      </w:pPr>
      <w:r w:rsidRPr="00CA4C72">
        <w:lastRenderedPageBreak/>
        <w:t>３　前二項の規定にかかわらず、有価証券届出書を提出しようとする者が株式移転（当該者の最近事業年度に係る有価証券報告書の提出日前二年三月内に行われたものに限る。）により設立された完全親会社（商法第三百五十二条第一項に規定する完全親会社をいう。第十九条第二項において同じ。）であり、かつ、次に掲げる要件のいずれかに該当する場合には、法第五条第三項に規定する内閣府令で定める期間は、当該株式移転により完全子会社（商法第三百五十二条第一項に規定する完全子会社をいう。以下この項及び第十九条第二項において同じ。）となつた会社（以下この項において「当該完全子会社」という。）のうち、当該株式移転の日の前日において法第五条第四項各号に掲げる要件をすべて満たしていた会社（以下この項において「適格完全子会社」という。）が当該株式移転の日前に提出した直近の有価証券報告書（適格完全子会社が二以上ある場合は最初に提出されたもの）の提出日から当該有価証券届出書を提出しようとする日までの期間とし、同条第三項に規定する内閣府令で定めるものは、当該期間中において適格完全子会社及び当該完全親会社が提出した有価証券報告書（前項に規定するものに限る。</w:t>
      </w:r>
      <w:r w:rsidRPr="00CA4C72">
        <w:rPr>
          <w:u w:val="single" w:color="FF0000"/>
        </w:rPr>
        <w:t>）とする</w:t>
      </w:r>
      <w:r w:rsidRPr="00A83C31">
        <w:rPr>
          <w:u w:val="single" w:color="FF0000"/>
        </w:rPr>
        <w:t>ことができる</w:t>
      </w:r>
      <w:r w:rsidRPr="00CA4C72">
        <w:t>。</w:t>
      </w:r>
    </w:p>
    <w:p w:rsidR="00CA4C72" w:rsidRPr="00CA4C72" w:rsidRDefault="00CA4C72" w:rsidP="00CA4C72">
      <w:pPr>
        <w:ind w:leftChars="86" w:left="359" w:hangingChars="85" w:hanging="178"/>
      </w:pPr>
      <w:r w:rsidRPr="00CA4C72">
        <w:t>一　当該株式移転の日の前日においてその適格完全子会社の数がその当該完全子会社の数の三分の二以上であつたこと。</w:t>
      </w:r>
    </w:p>
    <w:p w:rsidR="00CA4C72" w:rsidRPr="00CA4C72" w:rsidRDefault="00CA4C72" w:rsidP="00CA4C72">
      <w:pPr>
        <w:ind w:leftChars="86" w:left="359" w:hangingChars="85" w:hanging="178"/>
      </w:pPr>
      <w:r w:rsidRPr="00CA4C72">
        <w:t>二　当該株式移転の日の前日においてその適格完全子会社の株主の数の合計数がその当該完全子会社の株主の数の合計数の三分の二以上であつたこと。</w:t>
      </w:r>
    </w:p>
    <w:p w:rsidR="00CA4C72" w:rsidRPr="00CA4C72" w:rsidRDefault="00CA4C72" w:rsidP="00CA4C72">
      <w:pPr>
        <w:ind w:left="178" w:hangingChars="85" w:hanging="178"/>
      </w:pPr>
      <w:r w:rsidRPr="00CA4C72">
        <w:rPr>
          <w:rFonts w:hint="eastAsia"/>
        </w:rPr>
        <w:t>４</w:t>
      </w:r>
      <w:r w:rsidRPr="00CA4C72">
        <w:t xml:space="preserve">　第一項に規定する期間継続して有価証券報告書のうち第二項に規定するものを提出している者又は前項に規定する期間継続して有価証券報告書のうち同項に規定するものを提出している者が、有価証券届出書を提出しようとする場合には、法第五条第三項の規定により、内国会社にあつては第二号の二様式、外国会社にあつては第七号の二様式により有価証券届出書を作成することができる。</w:t>
      </w:r>
    </w:p>
    <w:p w:rsidR="00CA4C72" w:rsidRPr="00CA4C72" w:rsidRDefault="00CA4C72" w:rsidP="00CA4C72">
      <w:pPr>
        <w:ind w:left="178" w:hangingChars="85" w:hanging="178"/>
        <w:rPr>
          <w:rFonts w:hint="eastAsia"/>
        </w:rPr>
      </w:pPr>
    </w:p>
    <w:p w:rsidR="00CA4C72" w:rsidRPr="00CA4C72" w:rsidRDefault="00CA4C72" w:rsidP="00CA4C72">
      <w:pPr>
        <w:ind w:left="178" w:hangingChars="85" w:hanging="178"/>
        <w:rPr>
          <w:rFonts w:hint="eastAsia"/>
        </w:rPr>
      </w:pPr>
      <w:r w:rsidRPr="00CA4C72">
        <w:rPr>
          <w:rFonts w:hint="eastAsia"/>
        </w:rPr>
        <w:t>（改正前）</w:t>
      </w:r>
    </w:p>
    <w:p w:rsidR="00CA4C72" w:rsidRPr="00CA4C72" w:rsidRDefault="00CA4C72" w:rsidP="00CA4C72">
      <w:pPr>
        <w:ind w:leftChars="85" w:left="178"/>
      </w:pPr>
      <w:r w:rsidRPr="00CA4C72">
        <w:t>（組込方式による有価証券届出書）</w:t>
      </w:r>
    </w:p>
    <w:p w:rsidR="00CA4C72" w:rsidRPr="00CA4C72" w:rsidRDefault="00CA4C72" w:rsidP="00CA4C72">
      <w:pPr>
        <w:ind w:left="179" w:hangingChars="85" w:hanging="179"/>
      </w:pPr>
      <w:r w:rsidRPr="00CA4C72">
        <w:rPr>
          <w:b/>
          <w:bCs/>
        </w:rPr>
        <w:t>第九条の</w:t>
      </w:r>
      <w:r w:rsidRPr="00CA4C72">
        <w:rPr>
          <w:rFonts w:hint="eastAsia"/>
          <w:b/>
          <w:bCs/>
        </w:rPr>
        <w:t>三</w:t>
      </w:r>
      <w:r w:rsidRPr="00CA4C72">
        <w:t xml:space="preserve">　法第五条第三項に規定する内閣府令で定める期間は、</w:t>
      </w:r>
      <w:r w:rsidRPr="00CA4C72">
        <w:rPr>
          <w:rFonts w:hint="eastAsia"/>
        </w:rPr>
        <w:t>一</w:t>
      </w:r>
      <w:r w:rsidRPr="00CA4C72">
        <w:t>年間とする。</w:t>
      </w:r>
    </w:p>
    <w:p w:rsidR="00CA4C72" w:rsidRPr="00CA4C72" w:rsidRDefault="00CA4C72" w:rsidP="00CA4C72">
      <w:pPr>
        <w:ind w:left="178" w:hangingChars="85" w:hanging="178"/>
        <w:rPr>
          <w:rFonts w:hint="eastAsia"/>
        </w:rPr>
      </w:pPr>
      <w:r w:rsidRPr="00CA4C72">
        <w:t>２　法第五条第三項に規定する有価証券報告書のうち内閣府令で定めるものは、内国会社にあつては第三号又は第四号様式、外国会社にあつては第八号又は第九号様式により作成し、財務局長等に提出した有価証券報告書とする。</w:t>
      </w:r>
    </w:p>
    <w:p w:rsidR="00CA4C72" w:rsidRPr="00CA4C72" w:rsidRDefault="00CA4C72" w:rsidP="00CA4C72">
      <w:pPr>
        <w:ind w:left="178" w:hangingChars="85" w:hanging="178"/>
        <w:rPr>
          <w:rFonts w:hint="eastAsia"/>
        </w:rPr>
      </w:pPr>
      <w:r w:rsidRPr="00CA4C72">
        <w:t>３　前二項の規定にかかわらず、有価証券届出書を提出しようとする者が株式移転（当該者の最近事業年度に係る有価証券報告書の提出日前二年三月内に行われたものに限る。）により設立された完全親会社（商法第三百五十二条第一項に規定する完全親会社をいう。第十九条第二項において同じ。）であり、かつ、次に掲げる要件のいずれかに該当する場合には、法第五条第三項に規定する内閣府令で定める期間は、当該株式移転により完全子会社（商法第三百五十二条第一項に規定する完全子会社をいう。以下この項及び第十九条第二項において同じ。）となつた会社（以下この項において「当該完全子会社」という。）</w:t>
      </w:r>
      <w:r w:rsidRPr="00CA4C72">
        <w:lastRenderedPageBreak/>
        <w:t>のうち、当該株式移転の日の前日において法第五条第四項各号に掲げる要件をすべて満たしていた会社（以下この項において「適格完全子会社」という。）が当該株式移転の日前に提出した直近の有価証券報告書（適格完全子会社が二以上ある場合は最初に提出されたもの）の提出日から当該有価証券届出書を提出しようとする日までの期間とし、同条第三項に規定する内閣府令で定めるものは、当該期間中において適格完全子会社及び当該完全親会社が提出した有価証券報告書（前項に規定するものに限る。</w:t>
      </w:r>
      <w:r w:rsidRPr="00CA4C72">
        <w:rPr>
          <w:u w:val="single" w:color="FF0000"/>
        </w:rPr>
        <w:t>）とする</w:t>
      </w:r>
      <w:r w:rsidRPr="00CA4C72">
        <w:t>。</w:t>
      </w:r>
    </w:p>
    <w:p w:rsidR="00CA4C72" w:rsidRPr="00CA4C72" w:rsidRDefault="00CA4C72" w:rsidP="00CA4C72">
      <w:pPr>
        <w:ind w:leftChars="86" w:left="359" w:hangingChars="85" w:hanging="178"/>
      </w:pPr>
      <w:r w:rsidRPr="00CA4C72">
        <w:t>一　当該株式移転の日の前日においてその適格完全子会社の数がその当該完全子会社の数の三分の二以上であつたこと。</w:t>
      </w:r>
    </w:p>
    <w:p w:rsidR="00CA4C72" w:rsidRPr="00CA4C72" w:rsidRDefault="00CA4C72" w:rsidP="00CA4C72">
      <w:pPr>
        <w:ind w:leftChars="86" w:left="359" w:hangingChars="85" w:hanging="178"/>
      </w:pPr>
      <w:r w:rsidRPr="00CA4C72">
        <w:t>二　当該株式移転の日の前日においてその適格完全子会社の株主の数の合計数がその当該完全子会社の株主の数の合計数の三分の二以上であつたこと。</w:t>
      </w:r>
    </w:p>
    <w:p w:rsidR="00CA4C72" w:rsidRPr="00CA4C72" w:rsidRDefault="00CA4C72" w:rsidP="00CA4C72">
      <w:pPr>
        <w:ind w:left="178" w:hangingChars="85" w:hanging="178"/>
      </w:pPr>
      <w:r w:rsidRPr="00CA4C72">
        <w:rPr>
          <w:rFonts w:hint="eastAsia"/>
        </w:rPr>
        <w:t>４</w:t>
      </w:r>
      <w:r w:rsidRPr="00CA4C72">
        <w:t xml:space="preserve">　第一項に規定する期間継続して有価証券報告書のうち第二項に規定するものを提出している者又は前項に規定する期間継続して有価証券報告書のうち同項に規定するものを提出している者が、有価証券届出書を提出しようとする場合には、法第五条第三項の規定により、内国会社にあつては第二号の二様式、外国会社にあつては第七号の二様式により有価証券届出書を作成することができる。</w:t>
      </w:r>
    </w:p>
    <w:p w:rsidR="00CA4C72" w:rsidRPr="00CA4C72" w:rsidRDefault="00CA4C72" w:rsidP="00CA4C72">
      <w:pPr>
        <w:rPr>
          <w:rFonts w:hint="eastAsia"/>
        </w:rPr>
      </w:pPr>
    </w:p>
    <w:p w:rsidR="00116BF9" w:rsidRPr="00CA4C72" w:rsidRDefault="00116BF9" w:rsidP="00116BF9">
      <w:pPr>
        <w:rPr>
          <w:rFonts w:hint="eastAsia"/>
        </w:rPr>
      </w:pPr>
    </w:p>
    <w:p w:rsidR="00116BF9" w:rsidRPr="005F101F" w:rsidRDefault="00116BF9" w:rsidP="00116BF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116BF9" w:rsidRPr="005F101F" w:rsidRDefault="00116BF9" w:rsidP="00116BF9">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2134FD" w:rsidRDefault="00116BF9" w:rsidP="002134F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2134FD" w:rsidRDefault="002134FD" w:rsidP="002134FD">
      <w:pPr>
        <w:rPr>
          <w:rFonts w:hint="eastAsia"/>
        </w:rPr>
      </w:pPr>
    </w:p>
    <w:p w:rsidR="002134FD" w:rsidRDefault="002134FD" w:rsidP="002134FD">
      <w:pPr>
        <w:rPr>
          <w:rFonts w:hint="eastAsia"/>
        </w:rPr>
      </w:pPr>
      <w:r>
        <w:rPr>
          <w:rFonts w:hint="eastAsia"/>
        </w:rPr>
        <w:t>（改正後）</w:t>
      </w:r>
    </w:p>
    <w:p w:rsidR="002134FD" w:rsidRPr="006360AF" w:rsidRDefault="002134FD" w:rsidP="002134FD">
      <w:pPr>
        <w:ind w:leftChars="85" w:left="178"/>
      </w:pPr>
      <w:r w:rsidRPr="006360AF">
        <w:t>（組込方式による有価証券届出書）</w:t>
      </w:r>
    </w:p>
    <w:p w:rsidR="002134FD" w:rsidRPr="002134FD" w:rsidRDefault="002134FD" w:rsidP="002134FD">
      <w:pPr>
        <w:ind w:left="179" w:hangingChars="85" w:hanging="179"/>
      </w:pPr>
      <w:r w:rsidRPr="00223A2D">
        <w:rPr>
          <w:b/>
          <w:bCs/>
        </w:rPr>
        <w:t>第九条の</w:t>
      </w:r>
      <w:r w:rsidRPr="00223A2D">
        <w:rPr>
          <w:rFonts w:hint="eastAsia"/>
          <w:b/>
          <w:bCs/>
        </w:rPr>
        <w:t>三</w:t>
      </w:r>
      <w:r w:rsidRPr="00223A2D">
        <w:t xml:space="preserve">　法第五条第三項に規定する</w:t>
      </w:r>
      <w:r w:rsidRPr="002134FD">
        <w:t>内閣府令で定める期間は、</w:t>
      </w:r>
      <w:r w:rsidRPr="002134FD">
        <w:rPr>
          <w:rFonts w:hint="eastAsia"/>
        </w:rPr>
        <w:t>一</w:t>
      </w:r>
      <w:r w:rsidRPr="002134FD">
        <w:t>年間とする。</w:t>
      </w:r>
    </w:p>
    <w:p w:rsidR="002134FD" w:rsidRPr="002134FD" w:rsidRDefault="002134FD" w:rsidP="002134FD">
      <w:pPr>
        <w:ind w:left="178" w:hangingChars="85" w:hanging="178"/>
        <w:rPr>
          <w:rFonts w:hint="eastAsia"/>
        </w:rPr>
      </w:pPr>
      <w:r w:rsidRPr="002134FD">
        <w:t>２　法第五条第三項に規定する有価証券報告書のうち内閣府令で定めるものは、内国会社にあつては第三号又は第四号様式、外国会社にあつては第八号又は第九号様式により作成し、財務局長等に提出した有価証券報告書とする。</w:t>
      </w:r>
    </w:p>
    <w:p w:rsidR="002134FD" w:rsidRDefault="002134FD" w:rsidP="002134FD">
      <w:pPr>
        <w:ind w:left="178" w:hangingChars="85" w:hanging="178"/>
        <w:rPr>
          <w:rFonts w:hint="eastAsia"/>
          <w:u w:val="single" w:color="FF0000"/>
        </w:rPr>
      </w:pPr>
      <w:r w:rsidRPr="006E69AB">
        <w:rPr>
          <w:u w:val="single" w:color="FF0000"/>
        </w:rPr>
        <w:t>３　前二項の規定にかかわらず、有価証券届出書を提出しようとする者が株式移転（当該者の最近事業年度に係る有価証券報告書の提出日前二年三月内に行われたものに限る。）により設立された完全親会社（商法第三百五十二条第一項に規定する完全親会社をいう。第十九条第二項において同じ。）であり、かつ、次に掲げる要件のいずれかに該当する場合には、法第五条第三項に規定する内閣府令で定める期間は、当該株式移転により完全子会社（商法第三百五十二条第一項に規定する完全子会社をいう。以下この項及び第十九条第二項において同じ。）となつた会社（以下この項において「当該完全子会社」という。）</w:t>
      </w:r>
      <w:r w:rsidRPr="006E69AB">
        <w:rPr>
          <w:u w:val="single" w:color="FF0000"/>
        </w:rPr>
        <w:lastRenderedPageBreak/>
        <w:t>のうち、当該株式移転の日の前日において法第五条第四項各号に掲げる要件をすべて満たしていた会社（以下この項において「適格完全子会社」という。）が当該株式移転の日前に提出した直近の有価証券報告書（適格完全子会社が二以上ある場合は最初に提出されたもの）の提出日から当該有価証券届出書を提出しようとする日までの期間とし、同条第三項に規定する内閣府令で定めるものは、当該期間中において適格完全子会社及び当該完全親会社が提出した有価証券報告書（前項に規定するものに限る。）とする。</w:t>
      </w:r>
    </w:p>
    <w:p w:rsidR="002134FD" w:rsidRPr="006E69AB" w:rsidRDefault="002134FD" w:rsidP="002134FD">
      <w:pPr>
        <w:ind w:leftChars="86" w:left="359" w:hangingChars="85" w:hanging="178"/>
        <w:rPr>
          <w:u w:val="single" w:color="FF0000"/>
        </w:rPr>
      </w:pPr>
      <w:r w:rsidRPr="006E69AB">
        <w:rPr>
          <w:u w:val="single" w:color="FF0000"/>
        </w:rPr>
        <w:t>一　当該株式移転の日の前日においてその適格完全子会社の数がその当該完全子会社の数の三分の二以上であつたこと。</w:t>
      </w:r>
    </w:p>
    <w:p w:rsidR="002134FD" w:rsidRPr="006E69AB" w:rsidRDefault="002134FD" w:rsidP="002134FD">
      <w:pPr>
        <w:ind w:leftChars="86" w:left="359" w:hangingChars="85" w:hanging="178"/>
        <w:rPr>
          <w:u w:val="single" w:color="FF0000"/>
        </w:rPr>
      </w:pPr>
      <w:r w:rsidRPr="006E69AB">
        <w:rPr>
          <w:u w:val="single" w:color="FF0000"/>
        </w:rPr>
        <w:t>二　当該株式移転の日の前日においてその適格完全子会社の株主の数の合計数がその当該完全子会社の株主の数の合計数の三分の二以上であつたこと。</w:t>
      </w:r>
    </w:p>
    <w:p w:rsidR="002134FD" w:rsidRPr="002134FD" w:rsidRDefault="002134FD" w:rsidP="002134FD">
      <w:pPr>
        <w:ind w:left="178" w:hangingChars="85" w:hanging="178"/>
      </w:pPr>
      <w:r w:rsidRPr="002134FD">
        <w:rPr>
          <w:rFonts w:hint="eastAsia"/>
          <w:u w:val="single" w:color="FF0000"/>
        </w:rPr>
        <w:t>４</w:t>
      </w:r>
      <w:r w:rsidRPr="002134FD">
        <w:t xml:space="preserve">　第一項に規定する期間継続して</w:t>
      </w:r>
      <w:r w:rsidRPr="002134FD">
        <w:rPr>
          <w:u w:val="single" w:color="FF0000"/>
        </w:rPr>
        <w:t>有価証券報告書</w:t>
      </w:r>
      <w:r w:rsidRPr="006E69AB">
        <w:rPr>
          <w:u w:val="single" w:color="FF0000"/>
        </w:rPr>
        <w:t>のうち第二項に規定するもの</w:t>
      </w:r>
      <w:r w:rsidRPr="002134FD">
        <w:t>を</w:t>
      </w:r>
      <w:r w:rsidRPr="002134FD">
        <w:rPr>
          <w:u w:val="single" w:color="FF0000"/>
        </w:rPr>
        <w:t>提出している者</w:t>
      </w:r>
      <w:r w:rsidRPr="006E69AB">
        <w:rPr>
          <w:u w:val="single" w:color="FF0000"/>
        </w:rPr>
        <w:t>又は前項に規定する期間継続して有価証券報告書のうち同項に規定するものを提出している者</w:t>
      </w:r>
      <w:r w:rsidRPr="002134FD">
        <w:t>が、有価証券届出書を提出しようとする場合には、法第五条第三項の規定により、内国会社にあつては第二号の二様式、外国会社にあつては第七号の二様式により有価証券届出書を作成することができる。</w:t>
      </w:r>
    </w:p>
    <w:p w:rsidR="002134FD" w:rsidRPr="002134FD" w:rsidRDefault="002134FD" w:rsidP="002134FD">
      <w:pPr>
        <w:ind w:left="178" w:hangingChars="85" w:hanging="178"/>
        <w:rPr>
          <w:rFonts w:hint="eastAsia"/>
        </w:rPr>
      </w:pPr>
    </w:p>
    <w:p w:rsidR="002134FD" w:rsidRPr="002134FD" w:rsidRDefault="002134FD" w:rsidP="002134FD">
      <w:pPr>
        <w:ind w:left="178" w:hangingChars="85" w:hanging="178"/>
        <w:rPr>
          <w:rFonts w:hint="eastAsia"/>
        </w:rPr>
      </w:pPr>
      <w:r w:rsidRPr="002134FD">
        <w:rPr>
          <w:rFonts w:hint="eastAsia"/>
        </w:rPr>
        <w:t>（改正前）</w:t>
      </w:r>
    </w:p>
    <w:p w:rsidR="002134FD" w:rsidRPr="002134FD" w:rsidRDefault="002134FD" w:rsidP="002134FD">
      <w:pPr>
        <w:ind w:leftChars="85" w:left="178"/>
      </w:pPr>
      <w:r w:rsidRPr="002134FD">
        <w:t>（組込方式による有価証券届出書）</w:t>
      </w:r>
    </w:p>
    <w:p w:rsidR="002134FD" w:rsidRPr="002134FD" w:rsidRDefault="002134FD" w:rsidP="002134FD">
      <w:pPr>
        <w:ind w:left="179" w:hangingChars="85" w:hanging="179"/>
      </w:pPr>
      <w:r w:rsidRPr="002134FD">
        <w:rPr>
          <w:b/>
          <w:bCs/>
        </w:rPr>
        <w:t>第九条の</w:t>
      </w:r>
      <w:r w:rsidRPr="002134FD">
        <w:rPr>
          <w:rFonts w:hint="eastAsia"/>
          <w:b/>
          <w:bCs/>
        </w:rPr>
        <w:t>三</w:t>
      </w:r>
      <w:r w:rsidRPr="002134FD">
        <w:t xml:space="preserve">　法第五条第三項に規定する内閣府令で定める期間は、</w:t>
      </w:r>
      <w:r w:rsidRPr="002134FD">
        <w:rPr>
          <w:rFonts w:hint="eastAsia"/>
        </w:rPr>
        <w:t>一</w:t>
      </w:r>
      <w:r w:rsidRPr="002134FD">
        <w:t>年間とする。</w:t>
      </w:r>
    </w:p>
    <w:p w:rsidR="002134FD" w:rsidRPr="00223A2D" w:rsidRDefault="002134FD" w:rsidP="002134FD">
      <w:pPr>
        <w:ind w:left="178" w:hangingChars="85" w:hanging="178"/>
        <w:rPr>
          <w:rFonts w:hint="eastAsia"/>
        </w:rPr>
      </w:pPr>
      <w:r w:rsidRPr="002134FD">
        <w:t>２　法第五条第三項に規定する有価証券報告書のうち内閣府令で定めるものは、内国会社にあつては第三号又は第四号様式、外国会社にあつては第八号又は第九号様式により作成し、財務局長等に提出した有価証券報告書</w:t>
      </w:r>
      <w:r w:rsidRPr="00223A2D">
        <w:t>とする。</w:t>
      </w:r>
    </w:p>
    <w:p w:rsidR="002134FD" w:rsidRPr="00205E78" w:rsidRDefault="002134FD" w:rsidP="002134FD">
      <w:pPr>
        <w:rPr>
          <w:rFonts w:hint="eastAsia"/>
          <w:u w:val="single" w:color="FF0000"/>
        </w:rPr>
      </w:pPr>
      <w:r w:rsidRPr="00205E78">
        <w:rPr>
          <w:rFonts w:hint="eastAsia"/>
          <w:u w:val="single" w:color="FF0000"/>
        </w:rPr>
        <w:t>（</w:t>
      </w:r>
      <w:r w:rsidRPr="002134FD">
        <w:rPr>
          <w:rFonts w:hint="eastAsia"/>
          <w:u w:val="single" w:color="FF0000"/>
        </w:rPr>
        <w:t>３</w:t>
      </w:r>
      <w:r w:rsidRPr="00205E78">
        <w:rPr>
          <w:rFonts w:hint="eastAsia"/>
          <w:u w:val="single" w:color="FF0000"/>
        </w:rPr>
        <w:t xml:space="preserve">　新設）</w:t>
      </w:r>
    </w:p>
    <w:p w:rsidR="002134FD" w:rsidRPr="00223A2D" w:rsidRDefault="002134FD" w:rsidP="002134FD">
      <w:pPr>
        <w:ind w:left="178" w:hangingChars="85" w:hanging="178"/>
      </w:pPr>
      <w:r w:rsidRPr="002134FD">
        <w:rPr>
          <w:rFonts w:hint="eastAsia"/>
          <w:u w:val="single" w:color="FF0000"/>
        </w:rPr>
        <w:t>３</w:t>
      </w:r>
      <w:r w:rsidRPr="00223A2D">
        <w:t xml:space="preserve">　第一項に規定する期間継続して</w:t>
      </w:r>
      <w:r w:rsidRPr="002134FD">
        <w:rPr>
          <w:u w:val="single" w:color="FF0000"/>
        </w:rPr>
        <w:t>有価証券報告書</w:t>
      </w:r>
      <w:r w:rsidRPr="00223A2D">
        <w:t>を</w:t>
      </w:r>
      <w:r w:rsidRPr="002134FD">
        <w:rPr>
          <w:u w:val="single" w:color="FF0000"/>
        </w:rPr>
        <w:t>提出している者</w:t>
      </w:r>
      <w:r w:rsidRPr="00223A2D">
        <w:t>が、有価証券届出書を提出しようとする場合には、法第五条第三項の規定により、内国会社にあつては第二号の二様式、外国会社にあつては第七号の二様式により有価証券届出書を作成することができる。</w:t>
      </w:r>
    </w:p>
    <w:p w:rsidR="002134FD" w:rsidRDefault="002134FD" w:rsidP="002134FD">
      <w:pPr>
        <w:rPr>
          <w:rFonts w:hint="eastAsia"/>
        </w:rPr>
      </w:pPr>
    </w:p>
    <w:p w:rsidR="00116BF9" w:rsidRPr="005F101F" w:rsidRDefault="00116BF9" w:rsidP="00116BF9">
      <w:pPr>
        <w:ind w:left="2"/>
        <w:rPr>
          <w:rFonts w:hint="eastAsia"/>
        </w:rPr>
      </w:pPr>
    </w:p>
    <w:p w:rsidR="00116BF9" w:rsidRPr="005F101F" w:rsidRDefault="00116BF9" w:rsidP="00116BF9">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2A1ACE" w:rsidRPr="005F101F" w:rsidRDefault="002A1ACE" w:rsidP="002A1AC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2A1ACE" w:rsidRPr="005F101F" w:rsidRDefault="002A1ACE" w:rsidP="002A1AC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203484" w:rsidRPr="005F101F" w:rsidRDefault="00203484" w:rsidP="0020348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203484" w:rsidRPr="005F101F" w:rsidRDefault="00203484" w:rsidP="0020348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lastRenderedPageBreak/>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116BF9" w:rsidRPr="005F101F" w:rsidRDefault="00116BF9" w:rsidP="00116BF9">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116BF9" w:rsidRPr="005F101F" w:rsidRDefault="00116BF9" w:rsidP="00116BF9">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D82C40" w:rsidRDefault="00116BF9" w:rsidP="00D82C40">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D82C40" w:rsidRDefault="00D82C40" w:rsidP="00D82C40">
      <w:pPr>
        <w:rPr>
          <w:rFonts w:hint="eastAsia"/>
        </w:rPr>
      </w:pPr>
    </w:p>
    <w:p w:rsidR="00D82C40" w:rsidRDefault="00D82C40" w:rsidP="00D82C40">
      <w:pPr>
        <w:rPr>
          <w:rFonts w:hint="eastAsia"/>
        </w:rPr>
      </w:pPr>
      <w:r>
        <w:rPr>
          <w:rFonts w:hint="eastAsia"/>
        </w:rPr>
        <w:t>（改正後）</w:t>
      </w:r>
    </w:p>
    <w:p w:rsidR="00D82C40" w:rsidRPr="006360AF" w:rsidRDefault="00D82C40" w:rsidP="00D82C40">
      <w:pPr>
        <w:ind w:leftChars="85" w:left="178"/>
      </w:pPr>
      <w:r w:rsidRPr="006360AF">
        <w:t>（組込方式による有価証券届出書）</w:t>
      </w:r>
    </w:p>
    <w:p w:rsidR="00D82C40" w:rsidRPr="00223A2D" w:rsidRDefault="00D82C40" w:rsidP="00D82C40">
      <w:pPr>
        <w:ind w:left="179" w:hangingChars="85" w:hanging="179"/>
      </w:pPr>
      <w:r w:rsidRPr="00223A2D">
        <w:rPr>
          <w:b/>
          <w:bCs/>
        </w:rPr>
        <w:t>第九条の</w:t>
      </w:r>
      <w:r w:rsidRPr="00223A2D">
        <w:rPr>
          <w:rFonts w:hint="eastAsia"/>
          <w:b/>
          <w:bCs/>
        </w:rPr>
        <w:t>三</w:t>
      </w:r>
      <w:r w:rsidRPr="00223A2D">
        <w:t xml:space="preserve">　法第五条第三項に規定する</w:t>
      </w:r>
      <w:r w:rsidR="00B54924" w:rsidRPr="001777BA">
        <w:rPr>
          <w:u w:val="single" w:color="FF0000"/>
        </w:rPr>
        <w:t>内閣府令</w:t>
      </w:r>
      <w:r w:rsidRPr="00223A2D">
        <w:t>で定める期間は、</w:t>
      </w:r>
      <w:r w:rsidRPr="00223A2D">
        <w:rPr>
          <w:rFonts w:hint="eastAsia"/>
        </w:rPr>
        <w:t>一</w:t>
      </w:r>
      <w:r w:rsidRPr="00223A2D">
        <w:t>年間とする。</w:t>
      </w:r>
    </w:p>
    <w:p w:rsidR="00D82C40" w:rsidRPr="00223A2D" w:rsidRDefault="00D82C40" w:rsidP="00D82C40">
      <w:pPr>
        <w:ind w:left="178" w:hangingChars="85" w:hanging="178"/>
        <w:rPr>
          <w:rFonts w:hint="eastAsia"/>
        </w:rPr>
      </w:pPr>
      <w:r w:rsidRPr="00223A2D">
        <w:t>２　法第五条第三項に規定する有価証券報告書のうち</w:t>
      </w:r>
      <w:r w:rsidR="00B54924" w:rsidRPr="001777BA">
        <w:rPr>
          <w:u w:val="single" w:color="FF0000"/>
        </w:rPr>
        <w:t>内閣府令</w:t>
      </w:r>
      <w:r w:rsidRPr="00223A2D">
        <w:t>で定めるものは、内国会社にあつては第三号又は第四号様式、外国会社にあつては第八号又は第九号様式により作成し、財務局長等に提出した有価証券報告書とする。</w:t>
      </w:r>
    </w:p>
    <w:p w:rsidR="00D82C40" w:rsidRPr="00223A2D" w:rsidRDefault="00D82C40" w:rsidP="00D82C40">
      <w:pPr>
        <w:ind w:left="178" w:hangingChars="85" w:hanging="178"/>
      </w:pPr>
      <w:r w:rsidRPr="00223A2D">
        <w:rPr>
          <w:rFonts w:hint="eastAsia"/>
        </w:rPr>
        <w:t>３</w:t>
      </w:r>
      <w:r w:rsidRPr="00223A2D">
        <w:t xml:space="preserve">　第一項に規定する期間継続して有価証券報告書を提出している者が、有価証券届出書を提出しようとする場合には、法第五条第三項の規定により、内国会社にあつては第二号の二様式、外国会社にあつては第七号の二様式により有価証券届出書を作成することができる。</w:t>
      </w:r>
    </w:p>
    <w:p w:rsidR="00D82C40" w:rsidRPr="00D82C40" w:rsidRDefault="00D82C40" w:rsidP="00D82C40">
      <w:pPr>
        <w:ind w:left="178" w:hangingChars="85" w:hanging="178"/>
        <w:rPr>
          <w:rFonts w:hint="eastAsia"/>
        </w:rPr>
      </w:pPr>
    </w:p>
    <w:p w:rsidR="00D82C40" w:rsidRDefault="00D82C40" w:rsidP="00D82C40">
      <w:pPr>
        <w:ind w:left="178" w:hangingChars="85" w:hanging="178"/>
        <w:rPr>
          <w:rFonts w:hint="eastAsia"/>
        </w:rPr>
      </w:pPr>
      <w:r>
        <w:rPr>
          <w:rFonts w:hint="eastAsia"/>
        </w:rPr>
        <w:t>（改正前）</w:t>
      </w:r>
    </w:p>
    <w:p w:rsidR="00D82C40" w:rsidRPr="006360AF" w:rsidRDefault="00D82C40" w:rsidP="00D82C40">
      <w:pPr>
        <w:ind w:leftChars="85" w:left="178"/>
      </w:pPr>
      <w:r w:rsidRPr="006360AF">
        <w:t>（組込方式による有価証券届出書）</w:t>
      </w:r>
    </w:p>
    <w:p w:rsidR="00D82C40" w:rsidRPr="00223A2D" w:rsidRDefault="00D82C40" w:rsidP="00D82C40">
      <w:pPr>
        <w:ind w:left="179" w:hangingChars="85" w:hanging="179"/>
      </w:pPr>
      <w:r w:rsidRPr="00223A2D">
        <w:rPr>
          <w:b/>
          <w:bCs/>
        </w:rPr>
        <w:t>第九条の</w:t>
      </w:r>
      <w:r w:rsidRPr="00223A2D">
        <w:rPr>
          <w:rFonts w:hint="eastAsia"/>
          <w:b/>
          <w:bCs/>
        </w:rPr>
        <w:t>三</w:t>
      </w:r>
      <w:r w:rsidRPr="00223A2D">
        <w:t xml:space="preserve">　法第五条第三項に規定する</w:t>
      </w:r>
      <w:r w:rsidRPr="00221AFA">
        <w:rPr>
          <w:u w:val="single" w:color="FF0000"/>
        </w:rPr>
        <w:t>総理府令</w:t>
      </w:r>
      <w:r w:rsidRPr="00223A2D">
        <w:t>で定める期間は、</w:t>
      </w:r>
      <w:r w:rsidRPr="00223A2D">
        <w:rPr>
          <w:rFonts w:hint="eastAsia"/>
        </w:rPr>
        <w:t>一</w:t>
      </w:r>
      <w:r w:rsidRPr="00223A2D">
        <w:t>年間とする。</w:t>
      </w:r>
    </w:p>
    <w:p w:rsidR="00D82C40" w:rsidRPr="00223A2D" w:rsidRDefault="00D82C40" w:rsidP="00D82C40">
      <w:pPr>
        <w:ind w:left="178" w:hangingChars="85" w:hanging="178"/>
        <w:rPr>
          <w:rFonts w:hint="eastAsia"/>
        </w:rPr>
      </w:pPr>
      <w:r w:rsidRPr="00223A2D">
        <w:t>２　法第五条第三項に規定する有価証券報告書のうち</w:t>
      </w:r>
      <w:r w:rsidRPr="00221AFA">
        <w:rPr>
          <w:u w:val="single" w:color="FF0000"/>
        </w:rPr>
        <w:t>総理府令</w:t>
      </w:r>
      <w:r w:rsidRPr="00223A2D">
        <w:t>で定めるものは、内国会社にあつては第三号又は第四号様式、外国会社にあつては第八号又は第九号様式により作成し、財務局長等に提出した有価証券報告書とする。</w:t>
      </w:r>
    </w:p>
    <w:p w:rsidR="00D82C40" w:rsidRPr="00223A2D" w:rsidRDefault="00D82C40" w:rsidP="00D82C40">
      <w:pPr>
        <w:ind w:left="178" w:hangingChars="85" w:hanging="178"/>
      </w:pPr>
      <w:r w:rsidRPr="00223A2D">
        <w:rPr>
          <w:rFonts w:hint="eastAsia"/>
        </w:rPr>
        <w:t>３</w:t>
      </w:r>
      <w:r w:rsidRPr="00223A2D">
        <w:t xml:space="preserve">　第一項に規定する期間継続して有価証券報告書を提出している者が、有価証券届出書を提出しようとする場合には、法第五条第三項の規定により、内国会社にあつては第二号の二様式、外国会社にあつては第七号の二様式により有価証券届出書を作成することができる。</w:t>
      </w:r>
    </w:p>
    <w:p w:rsidR="00D82C40" w:rsidRPr="00D82C40" w:rsidRDefault="00D82C40" w:rsidP="00D82C40">
      <w:pPr>
        <w:rPr>
          <w:rFonts w:hint="eastAsia"/>
        </w:rPr>
      </w:pPr>
    </w:p>
    <w:p w:rsidR="00116BF9" w:rsidRPr="005F101F" w:rsidRDefault="00116BF9" w:rsidP="00116BF9">
      <w:pPr>
        <w:rPr>
          <w:rFonts w:hint="eastAsia"/>
        </w:rPr>
      </w:pPr>
    </w:p>
    <w:p w:rsidR="00223A2D" w:rsidRDefault="00116BF9" w:rsidP="00223A2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223A2D" w:rsidRDefault="00223A2D" w:rsidP="00223A2D">
      <w:pPr>
        <w:rPr>
          <w:rFonts w:hint="eastAsia"/>
        </w:rPr>
      </w:pPr>
    </w:p>
    <w:p w:rsidR="00223A2D" w:rsidRDefault="00223A2D" w:rsidP="00223A2D">
      <w:pPr>
        <w:rPr>
          <w:rFonts w:hint="eastAsia"/>
        </w:rPr>
      </w:pPr>
      <w:r>
        <w:rPr>
          <w:rFonts w:hint="eastAsia"/>
        </w:rPr>
        <w:t>（改正後）</w:t>
      </w:r>
    </w:p>
    <w:p w:rsidR="00223A2D" w:rsidRPr="006360AF" w:rsidRDefault="00223A2D" w:rsidP="00223A2D">
      <w:pPr>
        <w:ind w:leftChars="85" w:left="178"/>
      </w:pPr>
      <w:r w:rsidRPr="006360AF">
        <w:t>（組込方式による有価証券届出書）</w:t>
      </w:r>
    </w:p>
    <w:p w:rsidR="00223A2D" w:rsidRPr="00223A2D" w:rsidRDefault="00223A2D" w:rsidP="00223A2D">
      <w:pPr>
        <w:ind w:left="179" w:hangingChars="85" w:hanging="179"/>
      </w:pPr>
      <w:r w:rsidRPr="00223A2D">
        <w:rPr>
          <w:b/>
          <w:bCs/>
        </w:rPr>
        <w:t>第九条の</w:t>
      </w:r>
      <w:r w:rsidRPr="00223A2D">
        <w:rPr>
          <w:rFonts w:hint="eastAsia"/>
          <w:b/>
          <w:bCs/>
        </w:rPr>
        <w:t>三</w:t>
      </w:r>
      <w:r w:rsidRPr="00223A2D">
        <w:t xml:space="preserve">　法第五条第三項に規定する</w:t>
      </w:r>
      <w:r w:rsidRPr="00221AFA">
        <w:rPr>
          <w:u w:val="single" w:color="FF0000"/>
        </w:rPr>
        <w:t>総理府令</w:t>
      </w:r>
      <w:r w:rsidRPr="00223A2D">
        <w:t>で定める期間は、</w:t>
      </w:r>
      <w:r w:rsidRPr="00223A2D">
        <w:rPr>
          <w:rFonts w:hint="eastAsia"/>
        </w:rPr>
        <w:t>一</w:t>
      </w:r>
      <w:r w:rsidRPr="00223A2D">
        <w:t>年間とする。</w:t>
      </w:r>
    </w:p>
    <w:p w:rsidR="00223A2D" w:rsidRPr="00223A2D" w:rsidRDefault="00223A2D" w:rsidP="00223A2D">
      <w:pPr>
        <w:ind w:left="178" w:hangingChars="85" w:hanging="178"/>
        <w:rPr>
          <w:rFonts w:hint="eastAsia"/>
        </w:rPr>
      </w:pPr>
      <w:r w:rsidRPr="00223A2D">
        <w:t>２　法第五条第三項に規定する有価証券報告書のうち</w:t>
      </w:r>
      <w:r w:rsidRPr="00221AFA">
        <w:rPr>
          <w:u w:val="single" w:color="FF0000"/>
        </w:rPr>
        <w:t>総理府令</w:t>
      </w:r>
      <w:r w:rsidRPr="00223A2D">
        <w:t>で定めるものは、内国会社にあつては第三号又は第四号様式、外国会社にあつては第八号又は第九号様式により作成</w:t>
      </w:r>
      <w:r w:rsidRPr="00223A2D">
        <w:lastRenderedPageBreak/>
        <w:t>し、財務局長等に提出した有価証券報告書とする。</w:t>
      </w:r>
    </w:p>
    <w:p w:rsidR="00223A2D" w:rsidRPr="00223A2D" w:rsidRDefault="00223A2D" w:rsidP="00223A2D">
      <w:pPr>
        <w:ind w:left="178" w:hangingChars="85" w:hanging="178"/>
      </w:pPr>
      <w:r w:rsidRPr="00223A2D">
        <w:rPr>
          <w:rFonts w:hint="eastAsia"/>
        </w:rPr>
        <w:t>３</w:t>
      </w:r>
      <w:r w:rsidRPr="00223A2D">
        <w:t xml:space="preserve">　第一項に規定する期間継続して有価証券報告書を提出している者が、有価証券届出書を提出しようとする場合には、法第五条第三項の規定により、内国会社にあつては第二号の二様式、外国会社にあつては第七号の二様式により有価証券届出書を作成することができる。</w:t>
      </w:r>
    </w:p>
    <w:p w:rsidR="00223A2D" w:rsidRPr="00223A2D" w:rsidRDefault="00223A2D" w:rsidP="00223A2D">
      <w:pPr>
        <w:ind w:left="178" w:hangingChars="85" w:hanging="178"/>
        <w:rPr>
          <w:rFonts w:hint="eastAsia"/>
        </w:rPr>
      </w:pPr>
    </w:p>
    <w:p w:rsidR="00223A2D" w:rsidRPr="00223A2D" w:rsidRDefault="00223A2D" w:rsidP="00223A2D">
      <w:pPr>
        <w:ind w:left="178" w:hangingChars="85" w:hanging="178"/>
        <w:rPr>
          <w:rFonts w:hint="eastAsia"/>
        </w:rPr>
      </w:pPr>
      <w:r w:rsidRPr="00223A2D">
        <w:rPr>
          <w:rFonts w:hint="eastAsia"/>
        </w:rPr>
        <w:t>（改正前）</w:t>
      </w:r>
    </w:p>
    <w:p w:rsidR="00223A2D" w:rsidRPr="00223A2D" w:rsidRDefault="00223A2D" w:rsidP="00223A2D">
      <w:pPr>
        <w:ind w:leftChars="85" w:left="178"/>
      </w:pPr>
      <w:r w:rsidRPr="00223A2D">
        <w:t>（組込方式による有価証券届出書）</w:t>
      </w:r>
    </w:p>
    <w:p w:rsidR="00223A2D" w:rsidRPr="00223A2D" w:rsidRDefault="00223A2D" w:rsidP="00223A2D">
      <w:pPr>
        <w:ind w:left="179" w:hangingChars="85" w:hanging="179"/>
      </w:pPr>
      <w:r w:rsidRPr="00223A2D">
        <w:rPr>
          <w:b/>
          <w:bCs/>
        </w:rPr>
        <w:t>第九条の</w:t>
      </w:r>
      <w:r w:rsidRPr="00223A2D">
        <w:rPr>
          <w:rFonts w:hint="eastAsia"/>
          <w:b/>
          <w:bCs/>
        </w:rPr>
        <w:t>三</w:t>
      </w:r>
      <w:r w:rsidRPr="00223A2D">
        <w:t xml:space="preserve">　法第五条第三項に規定する</w:t>
      </w:r>
      <w:r w:rsidRPr="00223A2D">
        <w:rPr>
          <w:u w:val="single" w:color="FF0000"/>
        </w:rPr>
        <w:t>大蔵省令</w:t>
      </w:r>
      <w:r w:rsidRPr="00223A2D">
        <w:t>で定める期間は、</w:t>
      </w:r>
      <w:r w:rsidRPr="00223A2D">
        <w:rPr>
          <w:rFonts w:hint="eastAsia"/>
        </w:rPr>
        <w:t>一</w:t>
      </w:r>
      <w:r w:rsidRPr="00223A2D">
        <w:t>年間とする。</w:t>
      </w:r>
    </w:p>
    <w:p w:rsidR="00223A2D" w:rsidRPr="00223A2D" w:rsidRDefault="00223A2D" w:rsidP="00223A2D">
      <w:pPr>
        <w:ind w:left="178" w:hangingChars="85" w:hanging="178"/>
        <w:rPr>
          <w:rFonts w:hint="eastAsia"/>
        </w:rPr>
      </w:pPr>
      <w:r w:rsidRPr="00223A2D">
        <w:t>２　法第五条第三項に規定する有価証券報告書のうち</w:t>
      </w:r>
      <w:r w:rsidRPr="00223A2D">
        <w:rPr>
          <w:u w:val="single" w:color="FF0000"/>
        </w:rPr>
        <w:t>大蔵省令</w:t>
      </w:r>
      <w:r w:rsidRPr="00223A2D">
        <w:t>で定めるものは、内国会社にあつては第三号又は第四号様式、外国会社にあつては第八号又は第九号様式により作成し、財務局長等に提出した有価証券報告書とする。</w:t>
      </w:r>
    </w:p>
    <w:p w:rsidR="00223A2D" w:rsidRPr="00151B69" w:rsidRDefault="00223A2D" w:rsidP="00223A2D">
      <w:pPr>
        <w:ind w:left="178" w:hangingChars="85" w:hanging="178"/>
      </w:pPr>
      <w:r w:rsidRPr="00223A2D">
        <w:rPr>
          <w:rFonts w:hint="eastAsia"/>
        </w:rPr>
        <w:t>３</w:t>
      </w:r>
      <w:r w:rsidRPr="00223A2D">
        <w:t xml:space="preserve">　第一項に規定する期間継続して有価証券報告書を提出している者が、有価証券届出書を提出しようとする場合には、法第五条第三項の</w:t>
      </w:r>
      <w:r w:rsidRPr="00151B69">
        <w:t>規定により、内国会社にあつては第二号の二様式、外国会社にあつては第七号の二様式により有価証券届出書を作成することができる。</w:t>
      </w:r>
    </w:p>
    <w:p w:rsidR="00223A2D" w:rsidRDefault="00223A2D" w:rsidP="00223A2D">
      <w:pPr>
        <w:rPr>
          <w:rFonts w:hint="eastAsia"/>
        </w:rPr>
      </w:pPr>
    </w:p>
    <w:p w:rsidR="00116BF9" w:rsidRPr="005F101F" w:rsidRDefault="00116BF9" w:rsidP="00116BF9">
      <w:pPr>
        <w:rPr>
          <w:rFonts w:hint="eastAsia"/>
        </w:rPr>
      </w:pPr>
    </w:p>
    <w:p w:rsidR="00116BF9" w:rsidRPr="005F101F" w:rsidRDefault="00116BF9" w:rsidP="00116BF9">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116BF9" w:rsidRPr="005F101F" w:rsidRDefault="00116BF9" w:rsidP="00116BF9">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151B69" w:rsidRDefault="00116BF9" w:rsidP="00151B69">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151B69" w:rsidRDefault="00151B69" w:rsidP="00151B69">
      <w:pPr>
        <w:rPr>
          <w:rFonts w:hint="eastAsia"/>
        </w:rPr>
      </w:pPr>
    </w:p>
    <w:p w:rsidR="00151B69" w:rsidRDefault="00151B69" w:rsidP="00151B69">
      <w:pPr>
        <w:rPr>
          <w:rFonts w:hint="eastAsia"/>
        </w:rPr>
      </w:pPr>
      <w:r>
        <w:rPr>
          <w:rFonts w:hint="eastAsia"/>
        </w:rPr>
        <w:t>（改正後）</w:t>
      </w:r>
    </w:p>
    <w:p w:rsidR="00151B69" w:rsidRPr="006360AF" w:rsidRDefault="00151B69" w:rsidP="00151B69">
      <w:pPr>
        <w:ind w:leftChars="85" w:left="178"/>
      </w:pPr>
      <w:r w:rsidRPr="006360AF">
        <w:t>（組込方式による有価証券届出書）</w:t>
      </w:r>
    </w:p>
    <w:p w:rsidR="00151B69" w:rsidRPr="00E658F9" w:rsidRDefault="00151B69" w:rsidP="00151B69">
      <w:pPr>
        <w:ind w:left="179" w:hangingChars="85" w:hanging="179"/>
      </w:pPr>
      <w:r w:rsidRPr="00151B69">
        <w:rPr>
          <w:b/>
          <w:bCs/>
          <w:u w:val="single" w:color="FF0000"/>
        </w:rPr>
        <w:t>第九条の</w:t>
      </w:r>
      <w:r>
        <w:rPr>
          <w:rFonts w:hint="eastAsia"/>
          <w:b/>
          <w:bCs/>
          <w:u w:val="single" w:color="FF0000"/>
        </w:rPr>
        <w:t>三</w:t>
      </w:r>
      <w:r w:rsidRPr="006360AF">
        <w:t xml:space="preserve">　法</w:t>
      </w:r>
      <w:r w:rsidRPr="00085910">
        <w:rPr>
          <w:u w:val="single" w:color="FF0000"/>
        </w:rPr>
        <w:t>第五条第三項</w:t>
      </w:r>
      <w:r w:rsidRPr="006360AF">
        <w:t>に規定する大蔵省令で定める期間は、</w:t>
      </w:r>
      <w:r w:rsidRPr="00E658F9">
        <w:rPr>
          <w:rFonts w:hint="eastAsia"/>
        </w:rPr>
        <w:t>一</w:t>
      </w:r>
      <w:r w:rsidRPr="00E658F9">
        <w:t>年間とする。</w:t>
      </w:r>
    </w:p>
    <w:p w:rsidR="00151B69" w:rsidRPr="00151B69" w:rsidRDefault="00151B69" w:rsidP="00151B69">
      <w:pPr>
        <w:ind w:left="178" w:hangingChars="85" w:hanging="178"/>
        <w:rPr>
          <w:rFonts w:hint="eastAsia"/>
        </w:rPr>
      </w:pPr>
      <w:r w:rsidRPr="00E658F9">
        <w:t>２　法</w:t>
      </w:r>
      <w:r w:rsidRPr="00085910">
        <w:rPr>
          <w:u w:val="single" w:color="FF0000"/>
        </w:rPr>
        <w:t>第五条第三項</w:t>
      </w:r>
      <w:r w:rsidRPr="00E658F9">
        <w:t>に規定する有価証券報告書のうち大蔵省令で定めるものは、内国会社にあつては第三号又は第四号様式、外国会社にあつては第八号又は第九号様式により作成し、</w:t>
      </w:r>
      <w:r w:rsidRPr="00151B69">
        <w:t>財務局長等に提出した有価証券報告書とする。</w:t>
      </w:r>
    </w:p>
    <w:p w:rsidR="00151B69" w:rsidRPr="00151B69" w:rsidRDefault="00151B69" w:rsidP="00151B69">
      <w:pPr>
        <w:ind w:left="178" w:hangingChars="85" w:hanging="178"/>
      </w:pPr>
      <w:r w:rsidRPr="00151B69">
        <w:rPr>
          <w:rFonts w:hint="eastAsia"/>
        </w:rPr>
        <w:t>３</w:t>
      </w:r>
      <w:r w:rsidRPr="00151B69">
        <w:t xml:space="preserve">　第一項に規定する期間継続して有価証券報告書を提出している者が、有価証券届出書を提出しようとする場合には、法</w:t>
      </w:r>
      <w:r w:rsidRPr="00085910">
        <w:rPr>
          <w:u w:val="single" w:color="FF0000"/>
        </w:rPr>
        <w:t>第五条第三項</w:t>
      </w:r>
      <w:r w:rsidRPr="00151B69">
        <w:t>の規定により、内国会社にあつては第二号の二様式、外国会社にあつては第七号の二様式により有価証券届出書を作成することができる。</w:t>
      </w:r>
    </w:p>
    <w:p w:rsidR="00151B69" w:rsidRPr="00151B69" w:rsidRDefault="00151B69" w:rsidP="00151B69">
      <w:pPr>
        <w:ind w:left="178" w:hangingChars="85" w:hanging="178"/>
        <w:rPr>
          <w:rFonts w:hint="eastAsia"/>
        </w:rPr>
      </w:pPr>
    </w:p>
    <w:p w:rsidR="00151B69" w:rsidRPr="00151B69" w:rsidRDefault="00151B69" w:rsidP="00151B69">
      <w:pPr>
        <w:ind w:left="178" w:hangingChars="85" w:hanging="178"/>
        <w:rPr>
          <w:rFonts w:hint="eastAsia"/>
        </w:rPr>
      </w:pPr>
      <w:r w:rsidRPr="00151B69">
        <w:rPr>
          <w:rFonts w:hint="eastAsia"/>
        </w:rPr>
        <w:t>（改正前）</w:t>
      </w:r>
    </w:p>
    <w:p w:rsidR="00151B69" w:rsidRPr="00151B69" w:rsidRDefault="00151B69" w:rsidP="00151B69">
      <w:pPr>
        <w:ind w:leftChars="85" w:left="178"/>
      </w:pPr>
      <w:r w:rsidRPr="00151B69">
        <w:t>（組込方式による有価証券届出書）</w:t>
      </w:r>
    </w:p>
    <w:p w:rsidR="00151B69" w:rsidRPr="00151B69" w:rsidRDefault="00151B69" w:rsidP="00151B69">
      <w:pPr>
        <w:ind w:left="179" w:hangingChars="85" w:hanging="179"/>
      </w:pPr>
      <w:r w:rsidRPr="00151B69">
        <w:rPr>
          <w:b/>
          <w:bCs/>
          <w:u w:val="single" w:color="FF0000"/>
        </w:rPr>
        <w:t>第九条の二</w:t>
      </w:r>
      <w:r w:rsidRPr="00151B69">
        <w:t xml:space="preserve">　法</w:t>
      </w:r>
      <w:r w:rsidRPr="00151B69">
        <w:rPr>
          <w:u w:val="single" w:color="FF0000"/>
        </w:rPr>
        <w:t>第五条第二項</w:t>
      </w:r>
      <w:r w:rsidRPr="00151B69">
        <w:t>に規定する大蔵省令で定める期間は、</w:t>
      </w:r>
      <w:r w:rsidRPr="00151B69">
        <w:rPr>
          <w:rFonts w:hint="eastAsia"/>
        </w:rPr>
        <w:t>一</w:t>
      </w:r>
      <w:r w:rsidRPr="00151B69">
        <w:t>年間とする。</w:t>
      </w:r>
    </w:p>
    <w:p w:rsidR="00151B69" w:rsidRPr="00151B69" w:rsidRDefault="00151B69" w:rsidP="00151B69">
      <w:pPr>
        <w:ind w:left="178" w:hangingChars="85" w:hanging="178"/>
        <w:rPr>
          <w:rFonts w:hint="eastAsia"/>
        </w:rPr>
      </w:pPr>
      <w:r w:rsidRPr="00151B69">
        <w:t>２　法</w:t>
      </w:r>
      <w:r w:rsidRPr="00151B69">
        <w:rPr>
          <w:u w:val="single" w:color="FF0000"/>
        </w:rPr>
        <w:t>第五条第二項</w:t>
      </w:r>
      <w:r w:rsidRPr="00151B69">
        <w:t>に規定する有価証券報告書のうち大蔵省令で定めるものは、内国会社にあつては第三号又は第四号様式、外国会社にあつては第八号又は第九号様式により作成し、財務局長等に提出した有価証券報告書とする。</w:t>
      </w:r>
    </w:p>
    <w:p w:rsidR="00151B69" w:rsidRPr="00E658F9" w:rsidRDefault="00151B69" w:rsidP="00151B69">
      <w:pPr>
        <w:ind w:left="178" w:hangingChars="85" w:hanging="178"/>
      </w:pPr>
      <w:r w:rsidRPr="00151B69">
        <w:rPr>
          <w:rFonts w:hint="eastAsia"/>
        </w:rPr>
        <w:t>３</w:t>
      </w:r>
      <w:r w:rsidRPr="00151B69">
        <w:t xml:space="preserve">　第一項に規定する期間継続して有価証券報告書を提</w:t>
      </w:r>
      <w:r w:rsidRPr="00E658F9">
        <w:t>出している者が、有価証券届出書を提出しようとする場合には、法</w:t>
      </w:r>
      <w:r w:rsidRPr="00151B69">
        <w:rPr>
          <w:u w:val="single" w:color="FF0000"/>
        </w:rPr>
        <w:t>第五条第二項</w:t>
      </w:r>
      <w:r w:rsidRPr="00E658F9">
        <w:t>の規定により、内国会社にあつては第二号の二様式、外国会社にあつては第七号の二様式により有価証券届出書を作成することができる。</w:t>
      </w:r>
    </w:p>
    <w:p w:rsidR="00151B69" w:rsidRDefault="00151B69" w:rsidP="00151B69">
      <w:pPr>
        <w:rPr>
          <w:rFonts w:hint="eastAsia"/>
        </w:rPr>
      </w:pPr>
    </w:p>
    <w:p w:rsidR="00151B69" w:rsidRPr="005F101F" w:rsidRDefault="00151B69" w:rsidP="00151B69">
      <w:pPr>
        <w:rPr>
          <w:rFonts w:hint="eastAsia"/>
        </w:rPr>
      </w:pPr>
    </w:p>
    <w:p w:rsidR="00151B69" w:rsidRPr="005F101F" w:rsidRDefault="00151B69" w:rsidP="00151B69">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151B69" w:rsidRDefault="00151B69" w:rsidP="00151B69">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151B69" w:rsidRDefault="00151B69" w:rsidP="00151B69">
      <w:pPr>
        <w:rPr>
          <w:rFonts w:hint="eastAsia"/>
        </w:rPr>
      </w:pPr>
    </w:p>
    <w:p w:rsidR="00151B69" w:rsidRDefault="00151B69" w:rsidP="00151B69">
      <w:pPr>
        <w:rPr>
          <w:rFonts w:hint="eastAsia"/>
        </w:rPr>
      </w:pPr>
      <w:r>
        <w:rPr>
          <w:rFonts w:hint="eastAsia"/>
        </w:rPr>
        <w:t>（改正後）</w:t>
      </w:r>
    </w:p>
    <w:p w:rsidR="00151B69" w:rsidRPr="006360AF" w:rsidRDefault="00151B69" w:rsidP="00151B69">
      <w:pPr>
        <w:ind w:leftChars="85" w:left="178"/>
      </w:pPr>
      <w:r w:rsidRPr="006360AF">
        <w:t>（組込方式による有価証券届出書）</w:t>
      </w:r>
    </w:p>
    <w:p w:rsidR="00151B69" w:rsidRPr="00E658F9" w:rsidRDefault="00151B69" w:rsidP="00151B69">
      <w:pPr>
        <w:ind w:left="179" w:hangingChars="85" w:hanging="179"/>
      </w:pPr>
      <w:r w:rsidRPr="006360AF">
        <w:rPr>
          <w:b/>
          <w:bCs/>
        </w:rPr>
        <w:t>第九条の二</w:t>
      </w:r>
      <w:r w:rsidRPr="006360AF">
        <w:t xml:space="preserve">　法第五条第二項に規定する大蔵省令で定める期間は、</w:t>
      </w:r>
      <w:r w:rsidRPr="00E658F9">
        <w:rPr>
          <w:rFonts w:hint="eastAsia"/>
        </w:rPr>
        <w:t>一</w:t>
      </w:r>
      <w:r w:rsidRPr="00E658F9">
        <w:t>年間とする。</w:t>
      </w:r>
    </w:p>
    <w:p w:rsidR="00151B69" w:rsidRPr="00E658F9" w:rsidRDefault="00151B69" w:rsidP="00151B69">
      <w:pPr>
        <w:ind w:left="178" w:hangingChars="85" w:hanging="178"/>
        <w:rPr>
          <w:rFonts w:hint="eastAsia"/>
        </w:rPr>
      </w:pPr>
      <w:r w:rsidRPr="00E658F9">
        <w:t>２　法第五条第二項に規定する有価証券報告書のうち大蔵省令で定めるものは、内国会社にあつては第三号又は第四号様式、外国会社にあつては第八号又は第九号様式により作成し、</w:t>
      </w:r>
      <w:r w:rsidRPr="00360EE6">
        <w:rPr>
          <w:u w:val="single" w:color="FF0000"/>
        </w:rPr>
        <w:t>財務局長等</w:t>
      </w:r>
      <w:r w:rsidRPr="00E658F9">
        <w:t>に提出した有価証券報告書とする。</w:t>
      </w:r>
    </w:p>
    <w:p w:rsidR="00151B69" w:rsidRPr="00E658F9" w:rsidRDefault="00151B69" w:rsidP="00151B69">
      <w:pPr>
        <w:ind w:left="178" w:hangingChars="85" w:hanging="178"/>
      </w:pPr>
      <w:r w:rsidRPr="00E658F9">
        <w:rPr>
          <w:rFonts w:hint="eastAsia"/>
        </w:rPr>
        <w:t>３</w:t>
      </w:r>
      <w:r w:rsidRPr="00E658F9">
        <w:t xml:space="preserve">　第一項に規定する期間継続して有価証券報告書を提出している者が、有価証券届出書を提出しようとする場合には、法第五条第二項の規定により、内国会社にあつては第二号の二様式、外国会社にあつては第七号の二様式により有価証券届出書を作成することができる。</w:t>
      </w:r>
    </w:p>
    <w:p w:rsidR="00151B69" w:rsidRPr="00E658F9" w:rsidRDefault="00151B69" w:rsidP="00151B69">
      <w:pPr>
        <w:ind w:left="178" w:hangingChars="85" w:hanging="178"/>
        <w:rPr>
          <w:rFonts w:hint="eastAsia"/>
        </w:rPr>
      </w:pPr>
    </w:p>
    <w:p w:rsidR="00151B69" w:rsidRPr="00E658F9" w:rsidRDefault="00151B69" w:rsidP="00151B69">
      <w:pPr>
        <w:ind w:left="178" w:hangingChars="85" w:hanging="178"/>
        <w:rPr>
          <w:rFonts w:hint="eastAsia"/>
        </w:rPr>
      </w:pPr>
      <w:r w:rsidRPr="00E658F9">
        <w:rPr>
          <w:rFonts w:hint="eastAsia"/>
        </w:rPr>
        <w:t>（改正前）</w:t>
      </w:r>
    </w:p>
    <w:p w:rsidR="00151B69" w:rsidRPr="00E658F9" w:rsidRDefault="00151B69" w:rsidP="00151B69">
      <w:pPr>
        <w:ind w:leftChars="85" w:left="178"/>
      </w:pPr>
      <w:r w:rsidRPr="00E658F9">
        <w:t>（組込方式による有価証券届出書）</w:t>
      </w:r>
    </w:p>
    <w:p w:rsidR="00151B69" w:rsidRPr="00E658F9" w:rsidRDefault="00151B69" w:rsidP="00151B69">
      <w:pPr>
        <w:ind w:left="179" w:hangingChars="85" w:hanging="179"/>
      </w:pPr>
      <w:r w:rsidRPr="00E658F9">
        <w:rPr>
          <w:b/>
          <w:bCs/>
        </w:rPr>
        <w:t>第九条の二</w:t>
      </w:r>
      <w:r w:rsidRPr="00E658F9">
        <w:t xml:space="preserve">　法第五条第二項に規定する大蔵省令で定める期間は、</w:t>
      </w:r>
      <w:r w:rsidRPr="00E658F9">
        <w:rPr>
          <w:rFonts w:hint="eastAsia"/>
        </w:rPr>
        <w:t>一</w:t>
      </w:r>
      <w:r w:rsidRPr="00E658F9">
        <w:t>年間とする。</w:t>
      </w:r>
    </w:p>
    <w:p w:rsidR="00151B69" w:rsidRPr="00E658F9" w:rsidRDefault="00151B69" w:rsidP="00151B69">
      <w:pPr>
        <w:ind w:left="178" w:hangingChars="85" w:hanging="178"/>
        <w:rPr>
          <w:rFonts w:hint="eastAsia"/>
        </w:rPr>
      </w:pPr>
      <w:r w:rsidRPr="00E658F9">
        <w:t>２　法第五条第二項に規定する有価証券報告書のうち大蔵省令で定めるものは、内国会社にあつては第三号又は第四号様式、外国会社にあつては第八号又は第九号様式により作成し、</w:t>
      </w:r>
      <w:r w:rsidRPr="00E658F9">
        <w:rPr>
          <w:u w:val="single" w:color="FF0000"/>
        </w:rPr>
        <w:t>大蔵大臣</w:t>
      </w:r>
      <w:r w:rsidRPr="00E658F9">
        <w:t>に提出した有価証券報告書とする。</w:t>
      </w:r>
    </w:p>
    <w:p w:rsidR="00151B69" w:rsidRPr="002C2F27" w:rsidRDefault="00151B69" w:rsidP="00151B69">
      <w:pPr>
        <w:ind w:left="178" w:hangingChars="85" w:hanging="178"/>
      </w:pPr>
      <w:r w:rsidRPr="00E658F9">
        <w:rPr>
          <w:rFonts w:hint="eastAsia"/>
        </w:rPr>
        <w:t>３</w:t>
      </w:r>
      <w:r w:rsidRPr="00E658F9">
        <w:t xml:space="preserve">　第一項に規定する期間継続して有価証券報告書を提出している者が、有価証券届出書を提出しようとする場合には、法第五条第二項の規定により、内国会</w:t>
      </w:r>
      <w:r w:rsidRPr="002C2F27">
        <w:t>社にあつては第二号の二様式、外国会社にあつては第七号の二様式により有価証券届出書を作成することがで</w:t>
      </w:r>
      <w:r w:rsidRPr="002C2F27">
        <w:lastRenderedPageBreak/>
        <w:t>きる。</w:t>
      </w:r>
    </w:p>
    <w:p w:rsidR="00151B69" w:rsidRPr="00E658F9" w:rsidRDefault="00151B69" w:rsidP="00151B69">
      <w:pPr>
        <w:rPr>
          <w:rFonts w:hint="eastAsia"/>
        </w:rPr>
      </w:pPr>
    </w:p>
    <w:p w:rsidR="00151B69" w:rsidRPr="005F101F" w:rsidRDefault="00151B69" w:rsidP="00151B69">
      <w:pPr>
        <w:rPr>
          <w:rFonts w:hint="eastAsia"/>
        </w:rPr>
      </w:pPr>
    </w:p>
    <w:p w:rsidR="00151B69" w:rsidRPr="005F101F" w:rsidRDefault="00151B69" w:rsidP="00151B69">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151B69" w:rsidRDefault="00151B69" w:rsidP="00151B69">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p>
    <w:p w:rsidR="00151B69" w:rsidRDefault="00151B69" w:rsidP="00151B69">
      <w:pPr>
        <w:rPr>
          <w:rFonts w:hint="eastAsia"/>
        </w:rPr>
      </w:pPr>
    </w:p>
    <w:p w:rsidR="00151B69" w:rsidRDefault="00151B69" w:rsidP="00151B69">
      <w:pPr>
        <w:rPr>
          <w:rFonts w:hint="eastAsia"/>
        </w:rPr>
      </w:pPr>
      <w:r>
        <w:rPr>
          <w:rFonts w:hint="eastAsia"/>
        </w:rPr>
        <w:t>（改正後）</w:t>
      </w:r>
    </w:p>
    <w:p w:rsidR="00151B69" w:rsidRPr="006360AF" w:rsidRDefault="00151B69" w:rsidP="00151B69">
      <w:pPr>
        <w:ind w:leftChars="85" w:left="178"/>
      </w:pPr>
      <w:r w:rsidRPr="006360AF">
        <w:t>（組込方式による有価証券届出書）</w:t>
      </w:r>
    </w:p>
    <w:p w:rsidR="00151B69" w:rsidRPr="006360AF" w:rsidRDefault="00151B69" w:rsidP="00151B69">
      <w:pPr>
        <w:ind w:left="179" w:hangingChars="85" w:hanging="179"/>
      </w:pPr>
      <w:r w:rsidRPr="006360AF">
        <w:rPr>
          <w:b/>
          <w:bCs/>
        </w:rPr>
        <w:t>第九条の二</w:t>
      </w:r>
      <w:r w:rsidRPr="006360AF">
        <w:t xml:space="preserve">　法第五条第二項に規定する大蔵省令で定める期間は、</w:t>
      </w:r>
      <w:r w:rsidRPr="002C2F27">
        <w:rPr>
          <w:rFonts w:hint="eastAsia"/>
          <w:u w:val="single" w:color="FF0000"/>
        </w:rPr>
        <w:t>一</w:t>
      </w:r>
      <w:r w:rsidRPr="002C2F27">
        <w:rPr>
          <w:u w:val="single" w:color="FF0000"/>
        </w:rPr>
        <w:t>年間</w:t>
      </w:r>
      <w:r w:rsidRPr="006360AF">
        <w:t>とする。</w:t>
      </w:r>
    </w:p>
    <w:p w:rsidR="00151B69" w:rsidRPr="002C2F27" w:rsidRDefault="00151B69" w:rsidP="00151B69">
      <w:pPr>
        <w:ind w:left="178" w:hangingChars="85" w:hanging="178"/>
        <w:rPr>
          <w:rFonts w:hint="eastAsia"/>
        </w:rPr>
      </w:pPr>
      <w:r w:rsidRPr="002C2F27">
        <w:t>２　法第五条第二項に規定する有価証券報告書のうち大蔵省令で定めるものは、内国会社にあつては第三号又は第四号様式、外国会社にあつては第八号又は第九号様式により作成し、大蔵大臣に提出した有価証券報告書とする。</w:t>
      </w:r>
    </w:p>
    <w:p w:rsidR="00151B69" w:rsidRPr="002C2F27" w:rsidRDefault="00151B69" w:rsidP="00151B69">
      <w:pPr>
        <w:ind w:left="178" w:hangingChars="85" w:hanging="178"/>
      </w:pPr>
      <w:r w:rsidRPr="002C2F27">
        <w:rPr>
          <w:rFonts w:hint="eastAsia"/>
        </w:rPr>
        <w:t>３</w:t>
      </w:r>
      <w:r w:rsidRPr="002C2F27">
        <w:t xml:space="preserve">　第一項に規定する期間継続して有価証券報告書を提出している者が、有価証券届出書を提出しようとする場合には、法第五条第二項の規定により、内国会社にあつては第二号の二様式、外国会社にあつては第七号の二様式により有価証券届出書を作成することができる。</w:t>
      </w:r>
    </w:p>
    <w:p w:rsidR="00151B69" w:rsidRPr="002C2F27" w:rsidRDefault="00151B69" w:rsidP="00151B69">
      <w:pPr>
        <w:ind w:left="178" w:hangingChars="85" w:hanging="178"/>
        <w:rPr>
          <w:rFonts w:hint="eastAsia"/>
        </w:rPr>
      </w:pPr>
    </w:p>
    <w:p w:rsidR="00151B69" w:rsidRPr="002C2F27" w:rsidRDefault="00151B69" w:rsidP="00151B69">
      <w:pPr>
        <w:ind w:left="178" w:hangingChars="85" w:hanging="178"/>
        <w:rPr>
          <w:rFonts w:hint="eastAsia"/>
        </w:rPr>
      </w:pPr>
      <w:r w:rsidRPr="002C2F27">
        <w:rPr>
          <w:rFonts w:hint="eastAsia"/>
        </w:rPr>
        <w:t>（改正前）</w:t>
      </w:r>
    </w:p>
    <w:p w:rsidR="00151B69" w:rsidRPr="002C2F27" w:rsidRDefault="00151B69" w:rsidP="00151B69">
      <w:pPr>
        <w:ind w:leftChars="85" w:left="178"/>
      </w:pPr>
      <w:r w:rsidRPr="002C2F27">
        <w:t>（組込方式による有価証券届出書）</w:t>
      </w:r>
    </w:p>
    <w:p w:rsidR="00151B69" w:rsidRPr="002C2F27" w:rsidRDefault="00151B69" w:rsidP="00151B69">
      <w:pPr>
        <w:ind w:left="179" w:hangingChars="85" w:hanging="179"/>
      </w:pPr>
      <w:r w:rsidRPr="002C2F27">
        <w:rPr>
          <w:b/>
          <w:bCs/>
        </w:rPr>
        <w:t>第九条の二</w:t>
      </w:r>
      <w:r w:rsidRPr="002C2F27">
        <w:t xml:space="preserve">　法第五条第二項に規定する大蔵省令で定める期間は、</w:t>
      </w:r>
      <w:r w:rsidRPr="002C2F27">
        <w:rPr>
          <w:u w:val="single" w:color="FF0000"/>
        </w:rPr>
        <w:t>三年間</w:t>
      </w:r>
      <w:r w:rsidRPr="002C2F27">
        <w:t>とする。</w:t>
      </w:r>
    </w:p>
    <w:p w:rsidR="00151B69" w:rsidRPr="002C2F27" w:rsidRDefault="00151B69" w:rsidP="00151B69">
      <w:pPr>
        <w:ind w:left="178" w:hangingChars="85" w:hanging="178"/>
        <w:rPr>
          <w:rFonts w:hint="eastAsia"/>
        </w:rPr>
      </w:pPr>
      <w:r w:rsidRPr="002C2F27">
        <w:t>２　法第五条第二項に規定する有価証券報告書のうち大蔵省令で定めるものは、内国会社にあつては第三号又は第四号様式、外国会社にあつては第八号又は第九号様式により作成し、大蔵大臣に提出した有価証券報告書とする。</w:t>
      </w:r>
    </w:p>
    <w:p w:rsidR="00151B69" w:rsidRPr="002C2F27" w:rsidRDefault="00151B69" w:rsidP="00151B69">
      <w:pPr>
        <w:ind w:left="178" w:hangingChars="85" w:hanging="178"/>
      </w:pPr>
      <w:r w:rsidRPr="002C2F27">
        <w:rPr>
          <w:rFonts w:hint="eastAsia"/>
        </w:rPr>
        <w:t>３</w:t>
      </w:r>
      <w:r w:rsidRPr="002C2F27">
        <w:t xml:space="preserve">　第一項に規定する期間継続して有価証券報告書を提出している者が、有価証券届出書を提出しようとする場合には、法第五条第二項の規定により、内国会社にあつては第二号の二様式、外国会社にあつては第七号の二様式により有価証券届出書を作成することがで</w:t>
      </w:r>
      <w:r w:rsidRPr="002C2F27">
        <w:lastRenderedPageBreak/>
        <w:t>きる。</w:t>
      </w:r>
    </w:p>
    <w:p w:rsidR="00151B69" w:rsidRDefault="00151B69" w:rsidP="00151B69">
      <w:pPr>
        <w:rPr>
          <w:rFonts w:hint="eastAsia"/>
        </w:rPr>
      </w:pPr>
    </w:p>
    <w:p w:rsidR="00151B69" w:rsidRPr="005F101F" w:rsidRDefault="00151B69" w:rsidP="00151B69">
      <w:pPr>
        <w:rPr>
          <w:rFonts w:hint="eastAsia"/>
        </w:rPr>
      </w:pPr>
    </w:p>
    <w:p w:rsidR="00151B69" w:rsidRPr="005F101F" w:rsidRDefault="00151B69" w:rsidP="00151B69">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151B69" w:rsidRDefault="00151B69" w:rsidP="00151B69">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151B69" w:rsidRDefault="00151B69" w:rsidP="00151B69">
      <w:pPr>
        <w:rPr>
          <w:rFonts w:hint="eastAsia"/>
        </w:rPr>
      </w:pPr>
    </w:p>
    <w:p w:rsidR="00151B69" w:rsidRDefault="00151B69" w:rsidP="00151B69">
      <w:pPr>
        <w:rPr>
          <w:rFonts w:hint="eastAsia"/>
        </w:rPr>
      </w:pPr>
      <w:r>
        <w:rPr>
          <w:rFonts w:hint="eastAsia"/>
        </w:rPr>
        <w:t>（改正後）</w:t>
      </w:r>
    </w:p>
    <w:p w:rsidR="00151B69" w:rsidRPr="006360AF" w:rsidRDefault="00151B69" w:rsidP="00151B69">
      <w:pPr>
        <w:ind w:leftChars="85" w:left="178"/>
      </w:pPr>
      <w:r w:rsidRPr="006360AF">
        <w:t>（組込方式による有価証券届出書）</w:t>
      </w:r>
    </w:p>
    <w:p w:rsidR="00151B69" w:rsidRPr="006360AF" w:rsidRDefault="00151B69" w:rsidP="00151B69">
      <w:pPr>
        <w:ind w:left="179" w:hangingChars="85" w:hanging="179"/>
      </w:pPr>
      <w:r w:rsidRPr="006360AF">
        <w:rPr>
          <w:b/>
          <w:bCs/>
        </w:rPr>
        <w:t>第九条の二</w:t>
      </w:r>
      <w:r w:rsidRPr="006360AF">
        <w:t xml:space="preserve">　法第五条第二項に規定する大蔵省令で定める期間は、三年間とする。</w:t>
      </w:r>
    </w:p>
    <w:p w:rsidR="00151B69" w:rsidRDefault="00151B69" w:rsidP="00151B69">
      <w:pPr>
        <w:ind w:left="178" w:hangingChars="85" w:hanging="178"/>
        <w:rPr>
          <w:rFonts w:hint="eastAsia"/>
          <w:u w:val="single" w:color="FF0000"/>
        </w:rPr>
      </w:pPr>
      <w:r w:rsidRPr="00194A6E">
        <w:rPr>
          <w:u w:val="single" w:color="FF0000"/>
        </w:rPr>
        <w:t>２　法第五条第二項に規定する有価証券報告書のうち大蔵省令で定めるものは、内国会社にあつては第三号又は第四号様式、外国会社にあつては第八号又は第九号様式により作成し、大蔵大臣に提出した有価証券報告書とする。</w:t>
      </w:r>
    </w:p>
    <w:p w:rsidR="00151B69" w:rsidRPr="006360AF" w:rsidRDefault="00151B69" w:rsidP="00151B69">
      <w:pPr>
        <w:ind w:left="178" w:hangingChars="85" w:hanging="178"/>
      </w:pPr>
      <w:r w:rsidRPr="00F45D73">
        <w:rPr>
          <w:rFonts w:hint="eastAsia"/>
          <w:u w:val="single" w:color="FF0000"/>
        </w:rPr>
        <w:t>３</w:t>
      </w:r>
      <w:r w:rsidRPr="006360AF">
        <w:t xml:space="preserve">　</w:t>
      </w:r>
      <w:r w:rsidRPr="00194A6E">
        <w:rPr>
          <w:u w:val="single" w:color="FF0000"/>
        </w:rPr>
        <w:t>第一項</w:t>
      </w:r>
      <w:r w:rsidRPr="006360AF">
        <w:t>に規定する期間継続して有価証券報告書を提出している者が、有価証券届出書を提出しようとする場合には、法第五条第二項の規定により、内国会社にあつては第二号の二様式、外国会社にあつては第七号の二様式により有価証券届出書を作成することができる。</w:t>
      </w:r>
    </w:p>
    <w:p w:rsidR="00151B69" w:rsidRDefault="00151B69" w:rsidP="00151B69">
      <w:pPr>
        <w:ind w:left="178" w:hangingChars="85" w:hanging="178"/>
        <w:rPr>
          <w:rFonts w:hint="eastAsia"/>
        </w:rPr>
      </w:pPr>
    </w:p>
    <w:p w:rsidR="00151B69" w:rsidRDefault="00151B69" w:rsidP="00151B69">
      <w:pPr>
        <w:ind w:left="178" w:hangingChars="85" w:hanging="178"/>
        <w:rPr>
          <w:rFonts w:hint="eastAsia"/>
        </w:rPr>
      </w:pPr>
      <w:r>
        <w:rPr>
          <w:rFonts w:hint="eastAsia"/>
        </w:rPr>
        <w:t>（改正前）</w:t>
      </w:r>
    </w:p>
    <w:p w:rsidR="00151B69" w:rsidRPr="006360AF" w:rsidRDefault="00151B69" w:rsidP="00151B69">
      <w:pPr>
        <w:ind w:leftChars="85" w:left="178"/>
      </w:pPr>
      <w:r w:rsidRPr="006360AF">
        <w:t>（組込方式による有価証券届出書）</w:t>
      </w:r>
    </w:p>
    <w:p w:rsidR="00151B69" w:rsidRPr="006360AF" w:rsidRDefault="00151B69" w:rsidP="00151B69">
      <w:pPr>
        <w:ind w:left="179" w:hangingChars="85" w:hanging="179"/>
      </w:pPr>
      <w:r w:rsidRPr="006360AF">
        <w:rPr>
          <w:b/>
          <w:bCs/>
        </w:rPr>
        <w:t>第九条の二</w:t>
      </w:r>
      <w:r w:rsidRPr="006360AF">
        <w:t xml:space="preserve">　法第五条第二項に規定する大蔵省令で定める期間は、三年間とする。</w:t>
      </w:r>
    </w:p>
    <w:p w:rsidR="00151B69" w:rsidRPr="00205E78" w:rsidRDefault="00151B69" w:rsidP="00151B69">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151B69" w:rsidRPr="006360AF" w:rsidRDefault="00151B69" w:rsidP="00151B69">
      <w:pPr>
        <w:ind w:left="178" w:hangingChars="85" w:hanging="178"/>
      </w:pPr>
      <w:r w:rsidRPr="00F45D73">
        <w:rPr>
          <w:u w:val="single" w:color="FF0000"/>
        </w:rPr>
        <w:t>２</w:t>
      </w:r>
      <w:r w:rsidRPr="006360AF">
        <w:t xml:space="preserve">　</w:t>
      </w:r>
      <w:r w:rsidRPr="00F45D73">
        <w:rPr>
          <w:u w:val="single" w:color="FF0000"/>
        </w:rPr>
        <w:t>前項</w:t>
      </w:r>
      <w:r w:rsidRPr="006360AF">
        <w:t>に規定する期間継続して有価証券報告書を提出している者が、有価証券届出書を提出しようとする場合には、法第五条第二項の規定により、内国会社にあつては第二号の二様式、外国会社にあつては第七号の二様式により有価証券届出書を作成することができる。</w:t>
      </w:r>
    </w:p>
    <w:p w:rsidR="00151B69" w:rsidRDefault="00151B69" w:rsidP="00151B69">
      <w:pPr>
        <w:rPr>
          <w:rFonts w:hint="eastAsia"/>
        </w:rPr>
      </w:pPr>
    </w:p>
    <w:p w:rsidR="00151B69" w:rsidRPr="005F101F" w:rsidRDefault="00151B69" w:rsidP="00151B69">
      <w:pPr>
        <w:rPr>
          <w:rFonts w:hint="eastAsia"/>
        </w:rPr>
      </w:pPr>
    </w:p>
    <w:p w:rsidR="00151B69" w:rsidRPr="005F101F" w:rsidRDefault="00151B69" w:rsidP="00151B69">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lastRenderedPageBreak/>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151B69" w:rsidRPr="005F101F" w:rsidRDefault="00151B69" w:rsidP="00151B69">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151B69" w:rsidRPr="005F101F" w:rsidRDefault="00151B69" w:rsidP="00151B69">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151B69" w:rsidRDefault="00151B69" w:rsidP="00151B69">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151B69" w:rsidRDefault="00151B69" w:rsidP="00151B69">
      <w:pPr>
        <w:rPr>
          <w:rFonts w:hint="eastAsia"/>
        </w:rPr>
      </w:pPr>
    </w:p>
    <w:p w:rsidR="00151B69" w:rsidRDefault="00151B69" w:rsidP="00151B69">
      <w:pPr>
        <w:rPr>
          <w:rFonts w:hint="eastAsia"/>
        </w:rPr>
      </w:pPr>
      <w:r>
        <w:rPr>
          <w:rFonts w:hint="eastAsia"/>
        </w:rPr>
        <w:t>（改正後）</w:t>
      </w:r>
    </w:p>
    <w:p w:rsidR="00151B69" w:rsidRPr="006360AF" w:rsidRDefault="00151B69" w:rsidP="00151B69">
      <w:pPr>
        <w:ind w:leftChars="85" w:left="178"/>
      </w:pPr>
      <w:r w:rsidRPr="006360AF">
        <w:t>（組込方式による有価証券届出書）</w:t>
      </w:r>
    </w:p>
    <w:p w:rsidR="00151B69" w:rsidRPr="006360AF" w:rsidRDefault="00151B69" w:rsidP="00151B69">
      <w:pPr>
        <w:ind w:left="179" w:hangingChars="85" w:hanging="179"/>
      </w:pPr>
      <w:r w:rsidRPr="006360AF">
        <w:rPr>
          <w:b/>
          <w:bCs/>
        </w:rPr>
        <w:t>第九条の二</w:t>
      </w:r>
      <w:r w:rsidRPr="006360AF">
        <w:t xml:space="preserve">　法第五条第二項に規定する大蔵省令で定める期間は、三年間とする。</w:t>
      </w:r>
    </w:p>
    <w:p w:rsidR="00151B69" w:rsidRPr="006360AF" w:rsidRDefault="00151B69" w:rsidP="00151B69">
      <w:pPr>
        <w:ind w:left="178" w:hangingChars="85" w:hanging="178"/>
      </w:pPr>
      <w:r w:rsidRPr="006360AF">
        <w:t>２　前項に規定する期間継続して有価証券報告書を提出している者が、有価証券届出書を提出しようとする場合には、法第五条第二項の規定により、内国会社にあつては第二号の二様式、外国会社にあつては第七号の二様式により有価証券届出書を作成することができる。</w:t>
      </w:r>
    </w:p>
    <w:p w:rsidR="00151B69" w:rsidRPr="008F513F" w:rsidRDefault="00151B69" w:rsidP="00151B69">
      <w:pPr>
        <w:ind w:left="178" w:hangingChars="85" w:hanging="178"/>
        <w:rPr>
          <w:rFonts w:hint="eastAsia"/>
        </w:rPr>
      </w:pPr>
    </w:p>
    <w:p w:rsidR="00151B69" w:rsidRDefault="00151B69" w:rsidP="00151B69">
      <w:pPr>
        <w:ind w:left="178" w:hangingChars="85" w:hanging="178"/>
        <w:rPr>
          <w:rFonts w:hint="eastAsia"/>
        </w:rPr>
      </w:pPr>
      <w:r>
        <w:rPr>
          <w:rFonts w:hint="eastAsia"/>
        </w:rPr>
        <w:t>（改正前）</w:t>
      </w:r>
    </w:p>
    <w:p w:rsidR="00151B69" w:rsidRPr="00205E78" w:rsidRDefault="00151B69" w:rsidP="00151B69">
      <w:pPr>
        <w:rPr>
          <w:rFonts w:hint="eastAsia"/>
          <w:u w:val="single" w:color="FF0000"/>
        </w:rPr>
      </w:pPr>
      <w:r w:rsidRPr="00205E78">
        <w:rPr>
          <w:rFonts w:hint="eastAsia"/>
          <w:u w:val="single" w:color="FF0000"/>
        </w:rPr>
        <w:t>（新設）</w:t>
      </w:r>
    </w:p>
    <w:p w:rsidR="006F7A7D" w:rsidRPr="00116BF9" w:rsidRDefault="006F7A7D">
      <w:pPr>
        <w:rPr>
          <w:rFonts w:hint="eastAsia"/>
        </w:rPr>
      </w:pPr>
    </w:p>
    <w:sectPr w:rsidR="006F7A7D" w:rsidRPr="00116BF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F89" w:rsidRDefault="00F25F89">
      <w:r>
        <w:separator/>
      </w:r>
    </w:p>
  </w:endnote>
  <w:endnote w:type="continuationSeparator" w:id="0">
    <w:p w:rsidR="00F25F89" w:rsidRDefault="00F2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8E" w:rsidRDefault="005F688E" w:rsidP="00116BF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F688E" w:rsidRDefault="005F688E" w:rsidP="00116B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8E" w:rsidRDefault="005F688E" w:rsidP="00116BF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0031C">
      <w:rPr>
        <w:rStyle w:val="a4"/>
        <w:noProof/>
      </w:rPr>
      <w:t>1</w:t>
    </w:r>
    <w:r>
      <w:rPr>
        <w:rStyle w:val="a4"/>
      </w:rPr>
      <w:fldChar w:fldCharType="end"/>
    </w:r>
  </w:p>
  <w:p w:rsidR="005F688E" w:rsidRDefault="005F688E" w:rsidP="00116BF9">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009</w:t>
    </w:r>
    <w:r>
      <w:rPr>
        <w:rFonts w:ascii="Times New Roman" w:hAnsi="Times New Roman" w:hint="eastAsia"/>
        <w:noProof/>
        <w:kern w:val="0"/>
        <w:szCs w:val="21"/>
      </w:rPr>
      <w:t>条の</w:t>
    </w:r>
    <w:r>
      <w:rPr>
        <w:rFonts w:ascii="Times New Roman" w:hAnsi="Times New Roman" w:hint="eastAsia"/>
        <w:noProof/>
        <w:kern w:val="0"/>
        <w:szCs w:val="21"/>
      </w:rPr>
      <w:t>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F89" w:rsidRDefault="00F25F89">
      <w:r>
        <w:separator/>
      </w:r>
    </w:p>
  </w:footnote>
  <w:footnote w:type="continuationSeparator" w:id="0">
    <w:p w:rsidR="00F25F89" w:rsidRDefault="00F25F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BF9"/>
    <w:rsid w:val="00075E12"/>
    <w:rsid w:val="000D225F"/>
    <w:rsid w:val="00116BF9"/>
    <w:rsid w:val="0013603E"/>
    <w:rsid w:val="00151B69"/>
    <w:rsid w:val="001A16CD"/>
    <w:rsid w:val="001E10C4"/>
    <w:rsid w:val="00203484"/>
    <w:rsid w:val="002134FD"/>
    <w:rsid w:val="00223A2D"/>
    <w:rsid w:val="002A1ACE"/>
    <w:rsid w:val="002C730F"/>
    <w:rsid w:val="002D6AAE"/>
    <w:rsid w:val="0030031C"/>
    <w:rsid w:val="00352069"/>
    <w:rsid w:val="003712CE"/>
    <w:rsid w:val="003A38B7"/>
    <w:rsid w:val="00432235"/>
    <w:rsid w:val="004513EF"/>
    <w:rsid w:val="004A205D"/>
    <w:rsid w:val="00537194"/>
    <w:rsid w:val="00592526"/>
    <w:rsid w:val="005F22C2"/>
    <w:rsid w:val="005F688E"/>
    <w:rsid w:val="006507CA"/>
    <w:rsid w:val="006B4AFA"/>
    <w:rsid w:val="006D7EC4"/>
    <w:rsid w:val="006F7A7D"/>
    <w:rsid w:val="00734675"/>
    <w:rsid w:val="00771E7F"/>
    <w:rsid w:val="00815363"/>
    <w:rsid w:val="008257D8"/>
    <w:rsid w:val="00920B98"/>
    <w:rsid w:val="009701B9"/>
    <w:rsid w:val="009E6EAC"/>
    <w:rsid w:val="00B15512"/>
    <w:rsid w:val="00B54924"/>
    <w:rsid w:val="00CA4C72"/>
    <w:rsid w:val="00D11772"/>
    <w:rsid w:val="00D82C40"/>
    <w:rsid w:val="00ED011B"/>
    <w:rsid w:val="00F25F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BF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16BF9"/>
    <w:pPr>
      <w:tabs>
        <w:tab w:val="center" w:pos="4252"/>
        <w:tab w:val="right" w:pos="8504"/>
      </w:tabs>
      <w:snapToGrid w:val="0"/>
    </w:pPr>
  </w:style>
  <w:style w:type="character" w:styleId="a4">
    <w:name w:val="page number"/>
    <w:basedOn w:val="a0"/>
    <w:rsid w:val="00116BF9"/>
  </w:style>
  <w:style w:type="paragraph" w:styleId="a5">
    <w:name w:val="header"/>
    <w:basedOn w:val="a"/>
    <w:rsid w:val="005F688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2072</Words>
  <Characters>11817</Characters>
  <Application>Microsoft Office Word</Application>
  <DocSecurity>0</DocSecurity>
  <Lines>98</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2024-09-26T08:05:00Z</dcterms:created>
  <dcterms:modified xsi:type="dcterms:W3CDTF">2024-09-26T08:05:00Z</dcterms:modified>
</cp:coreProperties>
</file>